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after="0"/>
        <w:rPr>
          <w:rFonts w:asciiTheme="minorEastAsia" w:hAnsiTheme="minorEastAsia" w:eastAsiaTheme="minorEastAsia"/>
        </w:rPr>
      </w:pPr>
    </w:p>
    <w:p>
      <w:pPr>
        <w:pStyle w:val="12"/>
        <w:spacing w:after="0"/>
        <w:rPr>
          <w:rFonts w:asciiTheme="minorEastAsia" w:hAnsiTheme="minorEastAsia" w:eastAsiaTheme="minorEastAsia"/>
        </w:rPr>
      </w:pPr>
    </w:p>
    <w:p>
      <w:pPr>
        <w:pStyle w:val="12"/>
        <w:spacing w:after="0"/>
        <w:rPr>
          <w:rFonts w:asciiTheme="minorEastAsia" w:hAnsiTheme="minorEastAsia" w:eastAsiaTheme="minorEastAsia"/>
        </w:rPr>
      </w:pPr>
    </w:p>
    <w:p>
      <w:pPr>
        <w:pStyle w:val="12"/>
        <w:spacing w:after="0"/>
        <w:rPr>
          <w:rFonts w:hAnsi="黑体" w:cs="黑体"/>
          <w:kern w:val="2"/>
        </w:rPr>
      </w:pPr>
      <w:r>
        <w:rPr>
          <w:rFonts w:hint="eastAsia" w:hAnsi="黑体" w:cs="黑体"/>
          <w:kern w:val="2"/>
        </w:rPr>
        <w:t>202</w:t>
      </w:r>
      <w:r>
        <w:rPr>
          <w:rFonts w:hAnsi="黑体" w:cs="黑体"/>
          <w:kern w:val="2"/>
        </w:rPr>
        <w:t>4</w:t>
      </w:r>
      <w:r>
        <w:rPr>
          <w:rFonts w:hint="eastAsia" w:hAnsi="黑体" w:cs="黑体"/>
          <w:kern w:val="2"/>
        </w:rPr>
        <w:t>年中移物联网有限公司DICT集成库</w:t>
      </w:r>
    </w:p>
    <w:p>
      <w:pPr>
        <w:pStyle w:val="12"/>
        <w:spacing w:after="0"/>
        <w:rPr>
          <w:rFonts w:hAnsi="黑体" w:cs="黑体"/>
          <w:kern w:val="2"/>
        </w:rPr>
      </w:pPr>
      <w:r>
        <w:rPr>
          <w:rFonts w:hint="eastAsia" w:hAnsi="黑体" w:cs="黑体"/>
          <w:kern w:val="2"/>
        </w:rPr>
        <w:t>“</w:t>
      </w:r>
      <w:r>
        <w:rPr>
          <w:rFonts w:hint="eastAsia" w:hAnsi="黑体" w:cs="黑体"/>
          <w:kern w:val="2"/>
          <w:lang w:val="en-US" w:eastAsia="zh-CN"/>
        </w:rPr>
        <w:t>智慧酒店行业</w:t>
      </w:r>
      <w:r>
        <w:rPr>
          <w:rFonts w:hint="eastAsia" w:hAnsi="黑体" w:cs="黑体"/>
          <w:kern w:val="2"/>
        </w:rPr>
        <w:t>”合作伙伴招募</w:t>
      </w:r>
    </w:p>
    <w:p>
      <w:pPr>
        <w:pStyle w:val="12"/>
        <w:spacing w:after="0"/>
        <w:rPr>
          <w:rFonts w:hAnsi="黑体" w:cs="黑体"/>
          <w:kern w:val="2"/>
        </w:rPr>
      </w:pPr>
      <w:r>
        <w:rPr>
          <w:rFonts w:hint="eastAsia" w:hAnsi="黑体" w:cs="黑体"/>
          <w:kern w:val="2"/>
        </w:rPr>
        <w:t>应答文件</w:t>
      </w:r>
    </w:p>
    <w:p>
      <w:pPr>
        <w:jc w:val="center"/>
        <w:rPr>
          <w:rFonts w:asciiTheme="minorEastAsia" w:hAnsiTheme="minorEastAsia"/>
          <w:sz w:val="36"/>
          <w:szCs w:val="36"/>
        </w:rPr>
      </w:pPr>
    </w:p>
    <w:p>
      <w:pPr>
        <w:jc w:val="center"/>
        <w:rPr>
          <w:rFonts w:asciiTheme="minorEastAsia" w:hAnsiTheme="minorEastAsia"/>
          <w:sz w:val="36"/>
          <w:szCs w:val="36"/>
        </w:rPr>
      </w:pPr>
    </w:p>
    <w:p>
      <w:pPr>
        <w:jc w:val="center"/>
        <w:rPr>
          <w:rFonts w:asciiTheme="minorEastAsia" w:hAnsiTheme="minorEastAsia"/>
          <w:sz w:val="36"/>
          <w:szCs w:val="36"/>
        </w:rPr>
      </w:pPr>
    </w:p>
    <w:p>
      <w:pPr>
        <w:spacing w:after="120" w:line="360" w:lineRule="auto"/>
        <w:rPr>
          <w:rFonts w:asciiTheme="minorEastAsia" w:hAnsiTheme="minorEastAsia"/>
          <w:sz w:val="24"/>
        </w:rPr>
      </w:pPr>
    </w:p>
    <w:p>
      <w:pPr>
        <w:spacing w:after="120" w:line="360" w:lineRule="auto"/>
        <w:jc w:val="center"/>
        <w:rPr>
          <w:rFonts w:asciiTheme="minorEastAsia" w:hAnsiTheme="minorEastAsia"/>
          <w:sz w:val="24"/>
        </w:rPr>
      </w:pPr>
      <w:r>
        <w:rPr>
          <w:rFonts w:hint="eastAsia" w:asciiTheme="minorEastAsia" w:hAnsiTheme="minorEastAsia"/>
          <w:sz w:val="24"/>
        </w:rPr>
        <w:t>应答人名称：</w:t>
      </w:r>
      <w:r>
        <w:rPr>
          <w:rFonts w:hint="eastAsia" w:asciiTheme="minorEastAsia" w:hAnsiTheme="minorEastAsia"/>
          <w:sz w:val="24"/>
          <w:u w:val="single"/>
        </w:rPr>
        <w:t xml:space="preserve">                    </w:t>
      </w:r>
      <w:r>
        <w:rPr>
          <w:rFonts w:hint="eastAsia" w:ascii="宋体" w:hAnsi="宋体"/>
          <w:b/>
          <w:bCs/>
          <w:color w:val="FF0000"/>
          <w:szCs w:val="21"/>
        </w:rPr>
        <w:t>（</w:t>
      </w:r>
      <w:r>
        <w:rPr>
          <w:rFonts w:asciiTheme="minorEastAsia" w:hAnsiTheme="minorEastAsia"/>
          <w:b/>
          <w:color w:val="FF0000"/>
          <w:szCs w:val="21"/>
        </w:rPr>
        <w:t>加盖公章</w:t>
      </w:r>
      <w:r>
        <w:rPr>
          <w:rFonts w:hint="eastAsia" w:ascii="宋体" w:hAnsi="宋体"/>
          <w:b/>
          <w:bCs/>
          <w:color w:val="FF0000"/>
          <w:szCs w:val="21"/>
        </w:rPr>
        <w:t>）</w:t>
      </w:r>
    </w:p>
    <w:p>
      <w:pPr>
        <w:spacing w:after="120" w:line="360" w:lineRule="auto"/>
        <w:jc w:val="center"/>
        <w:rPr>
          <w:rFonts w:asciiTheme="minorEastAsia" w:hAnsiTheme="minorEastAsia"/>
          <w:sz w:val="24"/>
          <w:u w:val="single"/>
        </w:rPr>
      </w:pPr>
    </w:p>
    <w:p>
      <w:pPr>
        <w:spacing w:after="120" w:line="360" w:lineRule="auto"/>
        <w:jc w:val="center"/>
        <w:rPr>
          <w:rFonts w:asciiTheme="minorEastAsia" w:hAnsiTheme="minorEastAsia"/>
          <w:b/>
          <w:sz w:val="24"/>
        </w:rPr>
      </w:pPr>
      <w:r>
        <w:rPr>
          <w:rFonts w:hint="eastAsia" w:asciiTheme="minorEastAsia" w:hAnsiTheme="minorEastAsia"/>
          <w:sz w:val="24"/>
          <w:u w:val="single"/>
        </w:rPr>
        <w:t xml:space="preserve">   </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hint="eastAsia" w:asciiTheme="minorEastAsia" w:hAnsiTheme="minorEastAsia"/>
          <w:sz w:val="24"/>
        </w:rPr>
        <w:t>年</w:t>
      </w:r>
      <w:r>
        <w:rPr>
          <w:rFonts w:asciiTheme="minorEastAsia" w:hAnsiTheme="minorEastAsia"/>
          <w:sz w:val="24"/>
          <w:u w:val="single"/>
        </w:rPr>
        <w:t xml:space="preserve">     </w:t>
      </w:r>
      <w:r>
        <w:rPr>
          <w:rFonts w:hint="eastAsia" w:asciiTheme="minorEastAsia" w:hAnsiTheme="minorEastAsia"/>
          <w:sz w:val="24"/>
        </w:rPr>
        <w:t>月</w:t>
      </w:r>
      <w:r>
        <w:rPr>
          <w:rFonts w:asciiTheme="minorEastAsia" w:hAnsiTheme="minorEastAsia"/>
          <w:sz w:val="24"/>
          <w:u w:val="single"/>
        </w:rPr>
        <w:t xml:space="preserve">     </w:t>
      </w:r>
      <w:r>
        <w:rPr>
          <w:rFonts w:hint="eastAsia" w:asciiTheme="minorEastAsia" w:hAnsiTheme="minorEastAsia"/>
          <w:sz w:val="24"/>
        </w:rPr>
        <w:t>日</w:t>
      </w:r>
    </w:p>
    <w:p>
      <w:pPr>
        <w:jc w:val="center"/>
        <w:rPr>
          <w:rFonts w:asciiTheme="minorEastAsia" w:hAnsiTheme="minorEastAsia"/>
          <w:sz w:val="36"/>
          <w:szCs w:val="36"/>
        </w:rPr>
      </w:pPr>
    </w:p>
    <w:p>
      <w:pPr>
        <w:jc w:val="center"/>
        <w:rPr>
          <w:rFonts w:asciiTheme="minorEastAsia" w:hAnsiTheme="minorEastAsia"/>
          <w:sz w:val="36"/>
          <w:szCs w:val="36"/>
        </w:rPr>
      </w:pPr>
    </w:p>
    <w:p>
      <w:pPr>
        <w:jc w:val="center"/>
        <w:rPr>
          <w:rFonts w:asciiTheme="minorEastAsia" w:hAnsiTheme="minorEastAsia"/>
          <w:sz w:val="36"/>
          <w:szCs w:val="36"/>
        </w:rPr>
      </w:pPr>
    </w:p>
    <w:p>
      <w:pPr>
        <w:jc w:val="center"/>
        <w:rPr>
          <w:rFonts w:asciiTheme="minorEastAsia" w:hAnsiTheme="minorEastAsia"/>
          <w:sz w:val="36"/>
          <w:szCs w:val="36"/>
        </w:rPr>
      </w:pPr>
    </w:p>
    <w:p>
      <w:pPr>
        <w:jc w:val="center"/>
        <w:rPr>
          <w:rFonts w:asciiTheme="minorEastAsia" w:hAnsiTheme="minorEastAsia"/>
          <w:sz w:val="36"/>
          <w:szCs w:val="36"/>
        </w:rPr>
      </w:pPr>
    </w:p>
    <w:p>
      <w:pPr>
        <w:rPr>
          <w:rFonts w:asciiTheme="minorEastAsia" w:hAnsiTheme="minorEastAsia"/>
          <w:sz w:val="36"/>
          <w:szCs w:val="36"/>
        </w:rPr>
      </w:pPr>
    </w:p>
    <w:p>
      <w:pPr>
        <w:pStyle w:val="7"/>
        <w:spacing w:before="0" w:beforeAutospacing="0" w:after="0" w:afterAutospacing="0" w:line="360" w:lineRule="auto"/>
        <w:rPr>
          <w:rStyle w:val="11"/>
          <w:rFonts w:ascii="仿宋" w:hAnsi="仿宋" w:eastAsia="仿宋" w:cs="仿宋"/>
          <w:color w:val="0C0C0C"/>
        </w:rPr>
      </w:pPr>
      <w:r>
        <w:rPr>
          <w:rStyle w:val="11"/>
          <w:rFonts w:hint="eastAsia" w:ascii="仿宋" w:hAnsi="仿宋" w:eastAsia="仿宋" w:cs="仿宋"/>
          <w:color w:val="0C0C0C"/>
        </w:rPr>
        <w:t>一、基础资格要求</w:t>
      </w:r>
    </w:p>
    <w:p>
      <w:pPr>
        <w:pStyle w:val="7"/>
        <w:spacing w:before="0" w:beforeAutospacing="0" w:after="0" w:afterAutospacing="0" w:line="360" w:lineRule="auto"/>
        <w:rPr>
          <w:rStyle w:val="11"/>
          <w:rFonts w:ascii="仿宋" w:hAnsi="仿宋" w:eastAsia="仿宋" w:cs="仿宋"/>
          <w:b w:val="0"/>
          <w:bCs w:val="0"/>
          <w:color w:val="0C0C0C"/>
        </w:rPr>
      </w:pPr>
      <w:r>
        <w:rPr>
          <w:rStyle w:val="11"/>
          <w:rFonts w:hint="eastAsia" w:ascii="仿宋" w:hAnsi="仿宋" w:eastAsia="仿宋" w:cs="仿宋"/>
          <w:color w:val="0C0C0C"/>
        </w:rPr>
        <w:t>（一）</w:t>
      </w:r>
      <w:r>
        <w:rPr>
          <w:rStyle w:val="11"/>
          <w:rFonts w:hint="eastAsia" w:ascii="仿宋" w:hAnsi="仿宋" w:eastAsia="仿宋" w:cs="仿宋"/>
          <w:color w:val="0C0C0C"/>
          <w:lang w:val="en-US" w:eastAsia="zh-CN"/>
        </w:rPr>
        <w:t>独立</w:t>
      </w:r>
      <w:r>
        <w:rPr>
          <w:rStyle w:val="11"/>
          <w:rFonts w:hint="eastAsia" w:ascii="仿宋" w:hAnsi="仿宋" w:eastAsia="仿宋" w:cs="仿宋"/>
          <w:color w:val="0C0C0C"/>
        </w:rPr>
        <w:t>企业法人</w:t>
      </w:r>
    </w:p>
    <w:p>
      <w:pPr>
        <w:pStyle w:val="7"/>
        <w:spacing w:before="0" w:beforeAutospacing="0" w:after="0" w:afterAutospacing="0" w:line="360" w:lineRule="auto"/>
        <w:ind w:firstLine="480" w:firstLineChars="200"/>
        <w:rPr>
          <w:rFonts w:ascii="仿宋" w:hAnsi="仿宋" w:eastAsia="仿宋" w:cs="仿宋"/>
        </w:rPr>
      </w:pPr>
      <w:r>
        <w:rPr>
          <w:rFonts w:hint="eastAsia" w:ascii="仿宋" w:hAnsi="仿宋" w:eastAsia="仿宋" w:cs="仿宋"/>
        </w:rPr>
        <w:t>应答人须在中华人民共和国境内依法注册、具备有效营业执照</w:t>
      </w:r>
      <w:r>
        <w:rPr>
          <w:rFonts w:hint="eastAsia" w:ascii="仿宋" w:hAnsi="仿宋" w:eastAsia="仿宋" w:cs="仿宋"/>
          <w:sz w:val="24"/>
          <w:szCs w:val="24"/>
          <w:highlight w:val="none"/>
        </w:rPr>
        <w:t>，为独立企业法人</w:t>
      </w:r>
      <w:r>
        <w:rPr>
          <w:rFonts w:hint="eastAsia" w:ascii="仿宋" w:hAnsi="仿宋" w:eastAsia="仿宋" w:cs="仿宋"/>
        </w:rPr>
        <w:t>。</w:t>
      </w:r>
    </w:p>
    <w:p>
      <w:pPr>
        <w:pStyle w:val="7"/>
        <w:spacing w:before="0" w:beforeAutospacing="0" w:after="0" w:afterAutospacing="0" w:line="360" w:lineRule="auto"/>
        <w:ind w:firstLine="482" w:firstLineChars="200"/>
        <w:rPr>
          <w:rFonts w:ascii="仿宋" w:hAnsi="仿宋" w:eastAsia="仿宋" w:cs="仿宋"/>
        </w:rPr>
      </w:pPr>
      <w:r>
        <w:rPr>
          <w:rFonts w:hint="eastAsia" w:ascii="仿宋" w:hAnsi="仿宋" w:eastAsia="仿宋" w:cs="仿宋"/>
          <w:b/>
          <w:bCs/>
        </w:rPr>
        <w:t>需</w:t>
      </w:r>
      <w:r>
        <w:rPr>
          <w:rStyle w:val="11"/>
          <w:rFonts w:hint="eastAsia" w:ascii="仿宋" w:hAnsi="仿宋" w:eastAsia="仿宋" w:cs="仿宋"/>
          <w:color w:val="0C0C0C"/>
        </w:rPr>
        <w:t>提交材料：</w:t>
      </w:r>
      <w:r>
        <w:rPr>
          <w:rFonts w:hint="eastAsia" w:ascii="仿宋" w:hAnsi="仿宋" w:eastAsia="仿宋" w:cs="仿宋"/>
        </w:rPr>
        <w:t>需提供合格有效的营业执照扫描件，组织机构代码证、税务登记证正本或副本扫描件。对于已按“三证合一”登记制度更换新版营业执照（营业执照、组织机构代码证、税务登记证三证合一）的，须提供由工商部门颁发的加载统一社会信用代码的营业执照正本或副本扫描件。</w:t>
      </w:r>
    </w:p>
    <w:p>
      <w:pPr>
        <w:pStyle w:val="7"/>
        <w:spacing w:before="0" w:beforeAutospacing="0" w:after="0" w:afterAutospacing="0" w:line="360" w:lineRule="auto"/>
        <w:ind w:firstLine="480" w:firstLineChars="200"/>
        <w:rPr>
          <w:rFonts w:ascii="仿宋" w:hAnsi="仿宋" w:eastAsia="仿宋" w:cs="仿宋"/>
        </w:rPr>
      </w:pPr>
    </w:p>
    <w:p>
      <w:pPr>
        <w:pStyle w:val="7"/>
        <w:spacing w:before="0" w:beforeAutospacing="0" w:after="0" w:afterAutospacing="0" w:line="360" w:lineRule="auto"/>
        <w:ind w:firstLine="480" w:firstLineChars="200"/>
        <w:rPr>
          <w:rFonts w:ascii="仿宋" w:hAnsi="仿宋" w:eastAsia="仿宋" w:cs="仿宋"/>
        </w:rPr>
      </w:pPr>
    </w:p>
    <w:p>
      <w:pPr>
        <w:pStyle w:val="7"/>
        <w:spacing w:before="0" w:beforeAutospacing="0" w:after="0" w:afterAutospacing="0" w:line="360" w:lineRule="auto"/>
        <w:ind w:firstLine="480" w:firstLineChars="200"/>
        <w:rPr>
          <w:rFonts w:ascii="仿宋" w:hAnsi="仿宋" w:eastAsia="仿宋" w:cs="仿宋"/>
        </w:rPr>
      </w:pPr>
    </w:p>
    <w:p>
      <w:pPr>
        <w:pStyle w:val="7"/>
        <w:spacing w:before="0" w:beforeAutospacing="0" w:after="0" w:afterAutospacing="0" w:line="360" w:lineRule="auto"/>
        <w:ind w:firstLine="480" w:firstLineChars="200"/>
        <w:rPr>
          <w:rFonts w:ascii="仿宋" w:hAnsi="仿宋" w:eastAsia="仿宋" w:cs="仿宋"/>
        </w:rPr>
      </w:pPr>
    </w:p>
    <w:p>
      <w:pPr>
        <w:pStyle w:val="7"/>
        <w:spacing w:before="0" w:beforeAutospacing="0" w:after="0" w:afterAutospacing="0" w:line="360" w:lineRule="auto"/>
        <w:ind w:firstLine="480" w:firstLineChars="200"/>
        <w:rPr>
          <w:rFonts w:ascii="仿宋" w:hAnsi="仿宋" w:eastAsia="仿宋" w:cs="仿宋"/>
        </w:rPr>
      </w:pPr>
    </w:p>
    <w:p>
      <w:pPr>
        <w:pStyle w:val="7"/>
        <w:spacing w:before="0" w:beforeAutospacing="0" w:after="0" w:afterAutospacing="0" w:line="360" w:lineRule="auto"/>
        <w:ind w:firstLine="480" w:firstLineChars="200"/>
        <w:rPr>
          <w:rFonts w:ascii="仿宋" w:hAnsi="仿宋" w:eastAsia="仿宋" w:cs="仿宋"/>
        </w:rPr>
      </w:pPr>
    </w:p>
    <w:p>
      <w:pPr>
        <w:pStyle w:val="7"/>
        <w:spacing w:before="0" w:beforeAutospacing="0" w:after="0" w:afterAutospacing="0" w:line="360" w:lineRule="auto"/>
        <w:ind w:firstLine="480" w:firstLineChars="200"/>
        <w:rPr>
          <w:rFonts w:ascii="仿宋" w:hAnsi="仿宋" w:eastAsia="仿宋" w:cs="仿宋"/>
        </w:rPr>
      </w:pPr>
    </w:p>
    <w:p>
      <w:pPr>
        <w:pStyle w:val="7"/>
        <w:spacing w:before="0" w:beforeAutospacing="0" w:after="0" w:afterAutospacing="0" w:line="360" w:lineRule="auto"/>
        <w:ind w:firstLine="480" w:firstLineChars="200"/>
        <w:rPr>
          <w:rFonts w:ascii="仿宋" w:hAnsi="仿宋" w:eastAsia="仿宋" w:cs="仿宋"/>
        </w:rPr>
      </w:pPr>
    </w:p>
    <w:p>
      <w:pPr>
        <w:pStyle w:val="7"/>
        <w:spacing w:before="0" w:beforeAutospacing="0" w:after="0" w:afterAutospacing="0" w:line="360" w:lineRule="auto"/>
        <w:ind w:firstLine="480" w:firstLineChars="200"/>
        <w:rPr>
          <w:rFonts w:ascii="仿宋" w:hAnsi="仿宋" w:eastAsia="仿宋" w:cs="仿宋"/>
        </w:rPr>
      </w:pPr>
    </w:p>
    <w:p>
      <w:pPr>
        <w:pStyle w:val="7"/>
        <w:spacing w:before="0" w:beforeAutospacing="0" w:after="0" w:afterAutospacing="0" w:line="360" w:lineRule="auto"/>
        <w:ind w:firstLine="480" w:firstLineChars="200"/>
        <w:rPr>
          <w:rFonts w:ascii="仿宋" w:hAnsi="仿宋" w:eastAsia="仿宋" w:cs="仿宋"/>
        </w:rPr>
      </w:pPr>
    </w:p>
    <w:p>
      <w:pPr>
        <w:pStyle w:val="7"/>
        <w:spacing w:before="0" w:beforeAutospacing="0" w:after="0" w:afterAutospacing="0" w:line="360" w:lineRule="auto"/>
        <w:ind w:firstLine="480" w:firstLineChars="200"/>
        <w:rPr>
          <w:rFonts w:ascii="仿宋" w:hAnsi="仿宋" w:eastAsia="仿宋" w:cs="仿宋"/>
        </w:rPr>
      </w:pPr>
    </w:p>
    <w:p>
      <w:pPr>
        <w:pStyle w:val="7"/>
        <w:spacing w:before="0" w:beforeAutospacing="0" w:after="0" w:afterAutospacing="0" w:line="360" w:lineRule="auto"/>
        <w:ind w:firstLine="480" w:firstLineChars="200"/>
        <w:rPr>
          <w:rFonts w:ascii="仿宋" w:hAnsi="仿宋" w:eastAsia="仿宋" w:cs="仿宋"/>
        </w:rPr>
      </w:pPr>
    </w:p>
    <w:p>
      <w:pPr>
        <w:pStyle w:val="7"/>
        <w:spacing w:before="0" w:beforeAutospacing="0" w:after="0" w:afterAutospacing="0" w:line="360" w:lineRule="auto"/>
        <w:ind w:firstLine="480" w:firstLineChars="200"/>
        <w:rPr>
          <w:rFonts w:ascii="仿宋" w:hAnsi="仿宋" w:eastAsia="仿宋" w:cs="仿宋"/>
        </w:rPr>
      </w:pPr>
    </w:p>
    <w:p>
      <w:pPr>
        <w:pStyle w:val="7"/>
        <w:spacing w:before="0" w:beforeAutospacing="0" w:after="0" w:afterAutospacing="0" w:line="360" w:lineRule="auto"/>
        <w:ind w:firstLine="480" w:firstLineChars="200"/>
        <w:rPr>
          <w:rFonts w:ascii="仿宋" w:hAnsi="仿宋" w:eastAsia="仿宋" w:cs="仿宋"/>
        </w:rPr>
      </w:pPr>
    </w:p>
    <w:p>
      <w:pPr>
        <w:pStyle w:val="7"/>
        <w:spacing w:before="0" w:beforeAutospacing="0" w:after="0" w:afterAutospacing="0" w:line="360" w:lineRule="auto"/>
        <w:ind w:firstLine="480" w:firstLineChars="200"/>
        <w:rPr>
          <w:rFonts w:ascii="仿宋" w:hAnsi="仿宋" w:eastAsia="仿宋" w:cs="仿宋"/>
        </w:rPr>
      </w:pPr>
    </w:p>
    <w:p>
      <w:pPr>
        <w:pStyle w:val="7"/>
        <w:spacing w:before="0" w:beforeAutospacing="0" w:after="0" w:afterAutospacing="0" w:line="360" w:lineRule="auto"/>
        <w:ind w:firstLine="480" w:firstLineChars="200"/>
        <w:rPr>
          <w:rFonts w:ascii="仿宋" w:hAnsi="仿宋" w:eastAsia="仿宋" w:cs="仿宋"/>
        </w:rPr>
      </w:pPr>
    </w:p>
    <w:p>
      <w:pPr>
        <w:pStyle w:val="7"/>
        <w:spacing w:before="0" w:beforeAutospacing="0" w:after="0" w:afterAutospacing="0" w:line="360" w:lineRule="auto"/>
        <w:ind w:firstLine="480" w:firstLineChars="200"/>
        <w:rPr>
          <w:rFonts w:ascii="仿宋" w:hAnsi="仿宋" w:eastAsia="仿宋" w:cs="仿宋"/>
        </w:rPr>
      </w:pPr>
    </w:p>
    <w:p>
      <w:pPr>
        <w:pStyle w:val="7"/>
        <w:spacing w:before="0" w:beforeAutospacing="0" w:after="0" w:afterAutospacing="0" w:line="360" w:lineRule="auto"/>
        <w:ind w:firstLine="480" w:firstLineChars="200"/>
        <w:rPr>
          <w:rFonts w:ascii="仿宋" w:hAnsi="仿宋" w:eastAsia="仿宋" w:cs="仿宋"/>
        </w:rPr>
      </w:pPr>
    </w:p>
    <w:p>
      <w:pPr>
        <w:pStyle w:val="7"/>
        <w:spacing w:before="0" w:beforeAutospacing="0" w:after="0" w:afterAutospacing="0" w:line="360" w:lineRule="auto"/>
        <w:ind w:firstLine="480" w:firstLineChars="200"/>
        <w:rPr>
          <w:rFonts w:ascii="仿宋" w:hAnsi="仿宋" w:eastAsia="仿宋" w:cs="仿宋"/>
        </w:rPr>
      </w:pPr>
    </w:p>
    <w:p>
      <w:pPr>
        <w:pStyle w:val="7"/>
        <w:spacing w:before="0" w:beforeAutospacing="0" w:after="0" w:afterAutospacing="0" w:line="360" w:lineRule="auto"/>
        <w:ind w:firstLine="480" w:firstLineChars="200"/>
        <w:rPr>
          <w:rFonts w:ascii="仿宋" w:hAnsi="仿宋" w:eastAsia="仿宋" w:cs="仿宋"/>
        </w:rPr>
      </w:pPr>
    </w:p>
    <w:p>
      <w:pPr>
        <w:pStyle w:val="7"/>
        <w:spacing w:before="0" w:beforeAutospacing="0" w:after="0" w:afterAutospacing="0" w:line="360" w:lineRule="auto"/>
        <w:rPr>
          <w:rFonts w:ascii="仿宋" w:hAnsi="仿宋" w:eastAsia="仿宋" w:cs="仿宋"/>
        </w:rPr>
      </w:pPr>
    </w:p>
    <w:p>
      <w:pPr>
        <w:pStyle w:val="7"/>
        <w:spacing w:before="0" w:beforeAutospacing="0" w:after="0" w:afterAutospacing="0" w:line="360" w:lineRule="auto"/>
        <w:rPr>
          <w:rStyle w:val="11"/>
          <w:rFonts w:ascii="仿宋" w:hAnsi="仿宋" w:eastAsia="仿宋" w:cs="仿宋"/>
          <w:color w:val="0C0C0C"/>
        </w:rPr>
      </w:pPr>
      <w:r>
        <w:rPr>
          <w:rStyle w:val="11"/>
          <w:rFonts w:hint="eastAsia" w:ascii="仿宋" w:hAnsi="仿宋" w:eastAsia="仿宋" w:cs="仿宋"/>
          <w:color w:val="0C0C0C"/>
        </w:rPr>
        <w:t>（二）公司业绩</w:t>
      </w:r>
    </w:p>
    <w:p>
      <w:pPr>
        <w:pStyle w:val="7"/>
        <w:spacing w:before="0" w:beforeAutospacing="0" w:after="0" w:afterAutospacing="0" w:line="360" w:lineRule="auto"/>
        <w:ind w:firstLine="48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 xml:space="preserve">应答人须提供2022年1月1日 起至2024年8月1日的酒店、民宿、公寓、培训中心等泛住宿场景下智能化改造，信息化系统相关硬件、平台、集成、运维等服务业绩，且业绩累计金额不得低于1000万元。 </w:t>
      </w:r>
    </w:p>
    <w:p>
      <w:pPr>
        <w:pStyle w:val="7"/>
        <w:spacing w:before="0" w:beforeAutospacing="0" w:after="0" w:afterAutospacing="0" w:line="360" w:lineRule="auto"/>
        <w:ind w:firstLine="482" w:firstLineChars="200"/>
        <w:rPr>
          <w:rFonts w:hint="eastAsia" w:ascii="仿宋" w:hAnsi="仿宋" w:eastAsia="仿宋" w:cs="仿宋"/>
          <w:color w:val="000000" w:themeColor="text1"/>
          <w14:textFill>
            <w14:solidFill>
              <w14:schemeClr w14:val="tx1"/>
            </w14:solidFill>
          </w14:textFill>
        </w:rPr>
      </w:pPr>
      <w:r>
        <w:rPr>
          <w:rStyle w:val="11"/>
          <w:rFonts w:hint="eastAsia" w:ascii="仿宋" w:hAnsi="仿宋" w:eastAsia="仿宋" w:cs="仿宋"/>
          <w:color w:val="000000" w:themeColor="text1"/>
          <w14:textFill>
            <w14:solidFill>
              <w14:schemeClr w14:val="tx1"/>
            </w14:solidFill>
          </w14:textFill>
        </w:rPr>
        <w:t>需提交材料：</w:t>
      </w:r>
      <w:r>
        <w:rPr>
          <w:rStyle w:val="11"/>
          <w:rFonts w:hint="eastAsia" w:ascii="仿宋" w:hAnsi="仿宋" w:eastAsia="仿宋" w:cs="仿宋"/>
          <w:b w:val="0"/>
          <w:bCs w:val="0"/>
          <w:color w:val="000000" w:themeColor="text1"/>
          <w14:textFill>
            <w14:solidFill>
              <w14:schemeClr w14:val="tx1"/>
            </w14:solidFill>
          </w14:textFill>
        </w:rPr>
        <w:t>①应答人须提供合同关键页，合同对应国内发票（发票累计金额不低于对应合同金额10%）及发票验证文件；合同关键页应能清晰看出合同主体、签订时间、合同标的物、金额。发票应能清晰看出发票主体、标的物、金额。累计数据根据合同计算(若发票累计金额不足合同金额10%，累计数据根据发票计算），业绩发生时间以合同签订时间为准；②如为无金额的框架合同，还须额外提供合同对应订单及订单对应国内发票（发票累计金额须不低于对应订单金额10%）及发票验证文件，累计数据根据框架合同对应订单进行计算(若发票累计金额不足订单金额10%，累计数据根据发票计算），业绩发生时间以订单签订时间为准。③如提供的订单无对应框架合同，须提供订单，订单对应国内发票（发票累计金额须不低于对应订单金额20%）及发票验证文件，累计数据根据订单计算(若发票累计金额不足订单金额20%，累计数据根据发票计算），业绩发生时间以订单签订为准。④如应答人提供的出口业绩，须提供报关单及对应报关单验证文件（报关单验证文件为应答人在海关系统查询截图），业绩的时间以报关单为准，累计数据根据报关单统计。⑤应答人提供的合同、订单、发票、报关单等业绩证明材料如无法判定属于绩要求范围须额外提供对应说明。⑥发票验证文件为“国家税务总局全国增值税发票查验平台”查验结果截图。⑦行业描述：酒店、民宿、公寓、培训中心等泛住宿场景下提供前台、客房、公区、机房的智能化建设、信息化平台相关场景的硬件、软件、集成服务相关业绩。</w:t>
      </w:r>
    </w:p>
    <w:p>
      <w:pPr>
        <w:pStyle w:val="7"/>
        <w:spacing w:before="0" w:beforeAutospacing="0" w:after="0" w:afterAutospacing="0" w:line="360" w:lineRule="auto"/>
        <w:ind w:firstLine="480" w:firstLineChars="200"/>
        <w:rPr>
          <w:rFonts w:hint="eastAsia" w:ascii="仿宋" w:hAnsi="仿宋" w:eastAsia="仿宋" w:cs="仿宋"/>
          <w:color w:val="000000" w:themeColor="text1"/>
          <w14:textFill>
            <w14:solidFill>
              <w14:schemeClr w14:val="tx1"/>
            </w14:solidFill>
          </w14:textFill>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3"/>
        <w:gridCol w:w="2354"/>
        <w:gridCol w:w="2818"/>
        <w:gridCol w:w="1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3" w:type="dxa"/>
          </w:tcPr>
          <w:p>
            <w:pPr>
              <w:pStyle w:val="7"/>
              <w:spacing w:before="0" w:beforeAutospacing="0" w:after="0" w:afterAutospacing="0" w:line="360" w:lineRule="auto"/>
              <w:jc w:val="center"/>
              <w:rPr>
                <w:rFonts w:ascii="仿宋" w:hAnsi="仿宋" w:eastAsia="仿宋" w:cs="仿宋"/>
              </w:rPr>
            </w:pPr>
            <w:r>
              <w:rPr>
                <w:rFonts w:hint="eastAsia" w:ascii="仿宋" w:hAnsi="仿宋" w:eastAsia="仿宋" w:cs="仿宋"/>
              </w:rPr>
              <w:t>时间</w:t>
            </w:r>
          </w:p>
        </w:tc>
        <w:tc>
          <w:tcPr>
            <w:tcW w:w="2354" w:type="dxa"/>
          </w:tcPr>
          <w:p>
            <w:pPr>
              <w:pStyle w:val="7"/>
              <w:spacing w:before="0" w:beforeAutospacing="0" w:after="0" w:afterAutospacing="0" w:line="360" w:lineRule="auto"/>
              <w:jc w:val="center"/>
              <w:rPr>
                <w:rFonts w:ascii="仿宋" w:hAnsi="仿宋" w:eastAsia="仿宋" w:cs="仿宋"/>
              </w:rPr>
            </w:pPr>
            <w:r>
              <w:rPr>
                <w:rFonts w:hint="eastAsia" w:ascii="仿宋" w:hAnsi="仿宋" w:eastAsia="仿宋" w:cs="仿宋"/>
              </w:rPr>
              <w:t>合同</w:t>
            </w:r>
            <w:r>
              <w:rPr>
                <w:rFonts w:ascii="仿宋" w:hAnsi="仿宋" w:eastAsia="仿宋" w:cs="仿宋"/>
              </w:rPr>
              <w:t>/</w:t>
            </w:r>
            <w:r>
              <w:rPr>
                <w:rFonts w:hint="eastAsia" w:ascii="仿宋" w:hAnsi="仿宋" w:eastAsia="仿宋" w:cs="仿宋"/>
              </w:rPr>
              <w:t>项目名称</w:t>
            </w:r>
          </w:p>
        </w:tc>
        <w:tc>
          <w:tcPr>
            <w:tcW w:w="2818" w:type="dxa"/>
          </w:tcPr>
          <w:p>
            <w:pPr>
              <w:pStyle w:val="7"/>
              <w:spacing w:before="0" w:beforeAutospacing="0" w:after="0" w:afterAutospacing="0" w:line="360" w:lineRule="auto"/>
              <w:jc w:val="center"/>
              <w:rPr>
                <w:rFonts w:ascii="仿宋" w:hAnsi="仿宋" w:eastAsia="仿宋" w:cs="仿宋"/>
              </w:rPr>
            </w:pPr>
            <w:r>
              <w:rPr>
                <w:rFonts w:hint="eastAsia" w:ascii="仿宋" w:hAnsi="仿宋" w:eastAsia="仿宋" w:cs="仿宋"/>
              </w:rPr>
              <w:t>合同</w:t>
            </w:r>
            <w:r>
              <w:rPr>
                <w:rFonts w:ascii="仿宋" w:hAnsi="仿宋" w:eastAsia="仿宋" w:cs="仿宋"/>
              </w:rPr>
              <w:t>/</w:t>
            </w:r>
            <w:r>
              <w:rPr>
                <w:rFonts w:hint="eastAsia" w:ascii="仿宋" w:hAnsi="仿宋" w:eastAsia="仿宋" w:cs="仿宋"/>
              </w:rPr>
              <w:t>项目金额（含税）</w:t>
            </w:r>
          </w:p>
        </w:tc>
        <w:tc>
          <w:tcPr>
            <w:tcW w:w="1864" w:type="dxa"/>
          </w:tcPr>
          <w:p>
            <w:pPr>
              <w:pStyle w:val="7"/>
              <w:spacing w:before="0" w:beforeAutospacing="0" w:after="0" w:afterAutospacing="0" w:line="360" w:lineRule="auto"/>
              <w:jc w:val="center"/>
              <w:rPr>
                <w:rFonts w:ascii="仿宋" w:hAnsi="仿宋" w:eastAsia="仿宋" w:cs="仿宋"/>
              </w:rPr>
            </w:pPr>
            <w:r>
              <w:rPr>
                <w:rFonts w:hint="eastAsia" w:ascii="仿宋" w:hAnsi="仿宋" w:eastAsia="仿宋" w:cs="仿宋"/>
              </w:rPr>
              <w:t>发票金额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3" w:type="dxa"/>
          </w:tcPr>
          <w:p>
            <w:pPr>
              <w:pStyle w:val="7"/>
              <w:spacing w:before="0" w:beforeAutospacing="0" w:after="0" w:afterAutospacing="0" w:line="360" w:lineRule="auto"/>
              <w:rPr>
                <w:rFonts w:ascii="仿宋" w:hAnsi="仿宋" w:eastAsia="仿宋" w:cs="仿宋"/>
              </w:rPr>
            </w:pPr>
          </w:p>
        </w:tc>
        <w:tc>
          <w:tcPr>
            <w:tcW w:w="2354" w:type="dxa"/>
          </w:tcPr>
          <w:p>
            <w:pPr>
              <w:pStyle w:val="7"/>
              <w:spacing w:before="0" w:beforeAutospacing="0" w:after="0" w:afterAutospacing="0" w:line="360" w:lineRule="auto"/>
              <w:rPr>
                <w:rFonts w:ascii="仿宋" w:hAnsi="仿宋" w:eastAsia="仿宋" w:cs="仿宋"/>
              </w:rPr>
            </w:pPr>
          </w:p>
        </w:tc>
        <w:tc>
          <w:tcPr>
            <w:tcW w:w="2818" w:type="dxa"/>
          </w:tcPr>
          <w:p>
            <w:pPr>
              <w:pStyle w:val="7"/>
              <w:spacing w:before="0" w:beforeAutospacing="0" w:after="0" w:afterAutospacing="0" w:line="360" w:lineRule="auto"/>
              <w:rPr>
                <w:rFonts w:ascii="仿宋" w:hAnsi="仿宋" w:eastAsia="仿宋" w:cs="仿宋"/>
              </w:rPr>
            </w:pPr>
          </w:p>
        </w:tc>
        <w:tc>
          <w:tcPr>
            <w:tcW w:w="1864" w:type="dxa"/>
          </w:tcPr>
          <w:p>
            <w:pPr>
              <w:pStyle w:val="7"/>
              <w:spacing w:before="0" w:beforeAutospacing="0" w:after="0" w:afterAutospacing="0" w:line="360" w:lineRule="auto"/>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3" w:type="dxa"/>
          </w:tcPr>
          <w:p>
            <w:pPr>
              <w:pStyle w:val="7"/>
              <w:spacing w:before="0" w:beforeAutospacing="0" w:after="0" w:afterAutospacing="0" w:line="360" w:lineRule="auto"/>
              <w:rPr>
                <w:rFonts w:ascii="仿宋" w:hAnsi="仿宋" w:eastAsia="仿宋" w:cs="仿宋"/>
              </w:rPr>
            </w:pPr>
          </w:p>
        </w:tc>
        <w:tc>
          <w:tcPr>
            <w:tcW w:w="2354" w:type="dxa"/>
          </w:tcPr>
          <w:p>
            <w:pPr>
              <w:pStyle w:val="7"/>
              <w:spacing w:before="0" w:beforeAutospacing="0" w:after="0" w:afterAutospacing="0" w:line="360" w:lineRule="auto"/>
              <w:rPr>
                <w:rFonts w:ascii="仿宋" w:hAnsi="仿宋" w:eastAsia="仿宋" w:cs="仿宋"/>
              </w:rPr>
            </w:pPr>
          </w:p>
        </w:tc>
        <w:tc>
          <w:tcPr>
            <w:tcW w:w="2818" w:type="dxa"/>
          </w:tcPr>
          <w:p>
            <w:pPr>
              <w:pStyle w:val="7"/>
              <w:spacing w:before="0" w:beforeAutospacing="0" w:after="0" w:afterAutospacing="0" w:line="360" w:lineRule="auto"/>
              <w:rPr>
                <w:rFonts w:ascii="仿宋" w:hAnsi="仿宋" w:eastAsia="仿宋" w:cs="仿宋"/>
              </w:rPr>
            </w:pPr>
          </w:p>
        </w:tc>
        <w:tc>
          <w:tcPr>
            <w:tcW w:w="1864" w:type="dxa"/>
          </w:tcPr>
          <w:p>
            <w:pPr>
              <w:pStyle w:val="7"/>
              <w:spacing w:before="0" w:beforeAutospacing="0" w:after="0" w:afterAutospacing="0" w:line="360" w:lineRule="auto"/>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3" w:type="dxa"/>
          </w:tcPr>
          <w:p>
            <w:pPr>
              <w:pStyle w:val="7"/>
              <w:spacing w:before="0" w:beforeAutospacing="0" w:after="0" w:afterAutospacing="0" w:line="360" w:lineRule="auto"/>
              <w:rPr>
                <w:rFonts w:ascii="仿宋" w:hAnsi="仿宋" w:eastAsia="仿宋" w:cs="仿宋"/>
              </w:rPr>
            </w:pPr>
          </w:p>
        </w:tc>
        <w:tc>
          <w:tcPr>
            <w:tcW w:w="2354" w:type="dxa"/>
          </w:tcPr>
          <w:p>
            <w:pPr>
              <w:pStyle w:val="7"/>
              <w:spacing w:before="0" w:beforeAutospacing="0" w:after="0" w:afterAutospacing="0" w:line="360" w:lineRule="auto"/>
              <w:rPr>
                <w:rFonts w:ascii="仿宋" w:hAnsi="仿宋" w:eastAsia="仿宋" w:cs="仿宋"/>
              </w:rPr>
            </w:pPr>
          </w:p>
        </w:tc>
        <w:tc>
          <w:tcPr>
            <w:tcW w:w="2818" w:type="dxa"/>
          </w:tcPr>
          <w:p>
            <w:pPr>
              <w:pStyle w:val="7"/>
              <w:spacing w:before="0" w:beforeAutospacing="0" w:after="0" w:afterAutospacing="0" w:line="360" w:lineRule="auto"/>
              <w:rPr>
                <w:rFonts w:ascii="仿宋" w:hAnsi="仿宋" w:eastAsia="仿宋" w:cs="仿宋"/>
              </w:rPr>
            </w:pPr>
          </w:p>
        </w:tc>
        <w:tc>
          <w:tcPr>
            <w:tcW w:w="1864" w:type="dxa"/>
          </w:tcPr>
          <w:p>
            <w:pPr>
              <w:pStyle w:val="7"/>
              <w:spacing w:before="0" w:beforeAutospacing="0" w:after="0" w:afterAutospacing="0" w:line="360" w:lineRule="auto"/>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3" w:type="dxa"/>
          </w:tcPr>
          <w:p>
            <w:pPr>
              <w:pStyle w:val="7"/>
              <w:spacing w:before="0" w:beforeAutospacing="0" w:after="0" w:afterAutospacing="0" w:line="360" w:lineRule="auto"/>
              <w:jc w:val="center"/>
              <w:rPr>
                <w:rFonts w:ascii="仿宋" w:hAnsi="仿宋" w:eastAsia="仿宋" w:cs="仿宋"/>
              </w:rPr>
            </w:pPr>
            <w:r>
              <w:rPr>
                <w:rFonts w:hint="eastAsia" w:ascii="仿宋" w:hAnsi="仿宋" w:eastAsia="仿宋" w:cs="仿宋"/>
              </w:rPr>
              <w:t>总计</w:t>
            </w:r>
          </w:p>
        </w:tc>
        <w:tc>
          <w:tcPr>
            <w:tcW w:w="7036" w:type="dxa"/>
            <w:gridSpan w:val="3"/>
          </w:tcPr>
          <w:p>
            <w:pPr>
              <w:pStyle w:val="7"/>
              <w:spacing w:before="0" w:beforeAutospacing="0" w:after="0" w:afterAutospacing="0" w:line="360" w:lineRule="auto"/>
              <w:jc w:val="center"/>
              <w:rPr>
                <w:rFonts w:ascii="仿宋" w:hAnsi="仿宋" w:eastAsia="仿宋" w:cs="仿宋"/>
              </w:rPr>
            </w:pPr>
            <w:r>
              <w:rPr>
                <w:rFonts w:ascii="仿宋" w:hAnsi="仿宋" w:eastAsia="仿宋" w:cs="仿宋"/>
              </w:rPr>
              <w:t>XXXXX</w:t>
            </w:r>
            <w:r>
              <w:rPr>
                <w:rFonts w:hint="eastAsia" w:ascii="仿宋" w:hAnsi="仿宋" w:eastAsia="仿宋" w:cs="仿宋"/>
              </w:rPr>
              <w:t>万元</w:t>
            </w:r>
          </w:p>
        </w:tc>
      </w:tr>
    </w:tbl>
    <w:p>
      <w:pPr>
        <w:rPr>
          <w:rFonts w:ascii="仿宋" w:hAnsi="仿宋" w:eastAsia="仿宋" w:cs="仿宋"/>
        </w:rPr>
      </w:pPr>
      <w:r>
        <w:rPr>
          <w:rFonts w:ascii="仿宋" w:hAnsi="仿宋" w:eastAsia="仿宋" w:cs="仿宋"/>
        </w:rPr>
        <w:br w:type="page"/>
      </w:r>
    </w:p>
    <w:p>
      <w:pPr>
        <w:pStyle w:val="7"/>
        <w:spacing w:before="0" w:beforeAutospacing="0" w:after="0" w:afterAutospacing="0" w:line="360" w:lineRule="auto"/>
        <w:rPr>
          <w:rFonts w:ascii="仿宋" w:hAnsi="仿宋" w:eastAsia="仿宋" w:cs="仿宋"/>
        </w:rPr>
      </w:pPr>
      <w:r>
        <w:rPr>
          <w:rStyle w:val="11"/>
          <w:rFonts w:hint="eastAsia" w:ascii="仿宋" w:hAnsi="仿宋" w:eastAsia="仿宋" w:cs="仿宋"/>
          <w:color w:val="0C0C0C"/>
        </w:rPr>
        <w:t>（三）承诺函</w:t>
      </w:r>
    </w:p>
    <w:p>
      <w:pPr>
        <w:pStyle w:val="4"/>
        <w:spacing w:line="360" w:lineRule="auto"/>
        <w:ind w:firstLine="0" w:firstLineChars="0"/>
        <w:jc w:val="left"/>
        <w:rPr>
          <w:rFonts w:asciiTheme="minorEastAsia" w:hAnsiTheme="minorEastAsia" w:eastAsiaTheme="minorEastAsia"/>
          <w:b/>
          <w:sz w:val="24"/>
        </w:rPr>
      </w:pPr>
    </w:p>
    <w:p>
      <w:pPr>
        <w:spacing w:line="360" w:lineRule="auto"/>
        <w:jc w:val="center"/>
        <w:rPr>
          <w:rFonts w:ascii="仿宋" w:hAnsi="仿宋" w:eastAsia="仿宋" w:cs="仿宋"/>
          <w:b/>
          <w:sz w:val="24"/>
          <w:szCs w:val="24"/>
        </w:rPr>
      </w:pPr>
      <w:r>
        <w:rPr>
          <w:rFonts w:hint="eastAsia" w:ascii="仿宋" w:hAnsi="仿宋" w:eastAsia="仿宋" w:cs="仿宋"/>
          <w:b/>
          <w:sz w:val="24"/>
          <w:szCs w:val="24"/>
        </w:rPr>
        <w:t>承诺函</w:t>
      </w:r>
    </w:p>
    <w:p>
      <w:pPr>
        <w:spacing w:line="360" w:lineRule="auto"/>
        <w:jc w:val="center"/>
        <w:rPr>
          <w:rFonts w:ascii="仿宋" w:hAnsi="仿宋" w:eastAsia="仿宋" w:cs="仿宋"/>
          <w:b/>
          <w:sz w:val="24"/>
          <w:szCs w:val="24"/>
        </w:rPr>
      </w:pPr>
    </w:p>
    <w:p>
      <w:pPr>
        <w:spacing w:line="360" w:lineRule="auto"/>
        <w:jc w:val="center"/>
        <w:rPr>
          <w:rFonts w:ascii="仿宋" w:hAnsi="仿宋" w:eastAsia="仿宋" w:cs="仿宋"/>
          <w:sz w:val="24"/>
          <w:szCs w:val="24"/>
        </w:rPr>
      </w:pPr>
    </w:p>
    <w:p>
      <w:pPr>
        <w:spacing w:line="360" w:lineRule="auto"/>
        <w:rPr>
          <w:rFonts w:ascii="仿宋" w:hAnsi="仿宋" w:eastAsia="仿宋" w:cs="仿宋"/>
          <w:sz w:val="24"/>
          <w:szCs w:val="24"/>
        </w:rPr>
      </w:pPr>
      <w:r>
        <w:rPr>
          <w:rFonts w:hint="eastAsia" w:ascii="仿宋" w:hAnsi="仿宋" w:eastAsia="仿宋" w:cs="仿宋"/>
          <w:sz w:val="24"/>
          <w:szCs w:val="24"/>
        </w:rPr>
        <w:t>致：</w:t>
      </w:r>
      <w:r>
        <w:rPr>
          <w:rFonts w:hint="eastAsia" w:ascii="仿宋" w:hAnsi="仿宋" w:eastAsia="仿宋" w:cs="仿宋"/>
          <w:sz w:val="24"/>
          <w:szCs w:val="24"/>
          <w:u w:val="single"/>
        </w:rPr>
        <w:t>中移物联网有限公司</w:t>
      </w:r>
    </w:p>
    <w:p>
      <w:pPr>
        <w:spacing w:line="360" w:lineRule="auto"/>
        <w:ind w:firstLine="480" w:firstLineChars="200"/>
        <w:rPr>
          <w:rFonts w:ascii="仿宋" w:hAnsi="仿宋" w:eastAsia="仿宋" w:cs="仿宋"/>
          <w:sz w:val="24"/>
          <w:szCs w:val="24"/>
        </w:rPr>
      </w:pP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针对本项目，我方承诺如下：</w:t>
      </w:r>
    </w:p>
    <w:p>
      <w:pPr>
        <w:pStyle w:val="13"/>
        <w:numPr>
          <w:ilvl w:val="0"/>
          <w:numId w:val="1"/>
        </w:numPr>
        <w:spacing w:line="360" w:lineRule="auto"/>
        <w:ind w:firstLineChars="0"/>
        <w:rPr>
          <w:rFonts w:ascii="仿宋" w:hAnsi="仿宋" w:eastAsia="仿宋" w:cs="仿宋"/>
          <w:sz w:val="24"/>
          <w:szCs w:val="24"/>
        </w:rPr>
      </w:pPr>
      <w:r>
        <w:rPr>
          <w:rFonts w:hint="eastAsia" w:ascii="仿宋" w:hAnsi="仿宋" w:eastAsia="仿宋" w:cs="仿宋"/>
          <w:sz w:val="24"/>
          <w:szCs w:val="24"/>
        </w:rPr>
        <w:t>我方完全满足“附件2：中移物联网有限公司集中采购供应商负面行为处理规则”。</w:t>
      </w:r>
    </w:p>
    <w:p>
      <w:pPr>
        <w:pStyle w:val="13"/>
        <w:numPr>
          <w:ilvl w:val="0"/>
          <w:numId w:val="1"/>
        </w:numPr>
        <w:spacing w:line="360" w:lineRule="auto"/>
        <w:ind w:firstLineChars="0"/>
        <w:rPr>
          <w:rFonts w:ascii="仿宋" w:hAnsi="仿宋" w:eastAsia="仿宋" w:cs="仿宋"/>
          <w:sz w:val="24"/>
          <w:szCs w:val="24"/>
        </w:rPr>
      </w:pPr>
      <w:r>
        <w:rPr>
          <w:rFonts w:hint="eastAsia" w:ascii="仿宋" w:hAnsi="仿宋" w:eastAsia="仿宋" w:cs="仿宋"/>
          <w:sz w:val="24"/>
          <w:szCs w:val="24"/>
        </w:rPr>
        <w:t>我方承诺遵守“附件3:廉洁诚信承诺书”。</w:t>
      </w:r>
    </w:p>
    <w:p>
      <w:pPr>
        <w:pStyle w:val="13"/>
        <w:numPr>
          <w:ilvl w:val="0"/>
          <w:numId w:val="1"/>
        </w:numPr>
        <w:spacing w:line="360" w:lineRule="auto"/>
        <w:ind w:firstLineChars="0"/>
        <w:rPr>
          <w:rFonts w:ascii="仿宋" w:hAnsi="仿宋" w:eastAsia="仿宋" w:cs="仿宋"/>
          <w:sz w:val="24"/>
          <w:szCs w:val="24"/>
        </w:rPr>
      </w:pPr>
      <w:r>
        <w:rPr>
          <w:rFonts w:hint="eastAsia" w:ascii="仿宋" w:hAnsi="仿宋" w:eastAsia="仿宋" w:cs="仿宋"/>
          <w:sz w:val="24"/>
          <w:szCs w:val="24"/>
        </w:rPr>
        <w:t>我方承诺</w:t>
      </w:r>
      <w:r>
        <w:rPr>
          <w:rFonts w:ascii="仿宋" w:hAnsi="仿宋" w:eastAsia="仿宋" w:cs="仿宋"/>
          <w:sz w:val="24"/>
          <w:szCs w:val="24"/>
        </w:rPr>
        <w:t>遵守“</w:t>
      </w:r>
      <w:r>
        <w:rPr>
          <w:rFonts w:hint="eastAsia" w:ascii="仿宋" w:hAnsi="仿宋" w:eastAsia="仿宋" w:cs="仿宋"/>
          <w:sz w:val="24"/>
          <w:szCs w:val="24"/>
        </w:rPr>
        <w:t>附件4：</w:t>
      </w:r>
      <w:r>
        <w:rPr>
          <w:rFonts w:ascii="仿宋" w:hAnsi="仿宋" w:eastAsia="仿宋" w:cs="仿宋"/>
          <w:sz w:val="24"/>
          <w:szCs w:val="24"/>
        </w:rPr>
        <w:t>信息安全责任承诺保证书”</w:t>
      </w:r>
      <w:r>
        <w:rPr>
          <w:rFonts w:hint="eastAsia" w:ascii="仿宋" w:hAnsi="仿宋" w:eastAsia="仿宋" w:cs="仿宋"/>
          <w:sz w:val="24"/>
          <w:szCs w:val="24"/>
        </w:rPr>
        <w:t>。</w:t>
      </w:r>
    </w:p>
    <w:p>
      <w:pPr>
        <w:pStyle w:val="13"/>
        <w:numPr>
          <w:ilvl w:val="0"/>
          <w:numId w:val="1"/>
        </w:numPr>
        <w:spacing w:line="360" w:lineRule="auto"/>
        <w:ind w:firstLineChars="0"/>
        <w:rPr>
          <w:rFonts w:ascii="仿宋" w:hAnsi="仿宋" w:eastAsia="仿宋" w:cs="仿宋"/>
          <w:sz w:val="24"/>
          <w:szCs w:val="24"/>
        </w:rPr>
      </w:pPr>
      <w:r>
        <w:rPr>
          <w:rFonts w:hint="eastAsia" w:ascii="仿宋" w:hAnsi="仿宋" w:eastAsia="仿宋" w:cs="仿宋"/>
          <w:sz w:val="24"/>
          <w:szCs w:val="24"/>
        </w:rPr>
        <w:t>我方承诺：如果我方中选，将为后续合作项目开具符合国家规定的增值税专用发票。</w:t>
      </w:r>
    </w:p>
    <w:p>
      <w:pPr>
        <w:pStyle w:val="13"/>
        <w:numPr>
          <w:ilvl w:val="0"/>
          <w:numId w:val="1"/>
        </w:numPr>
        <w:spacing w:line="360" w:lineRule="auto"/>
        <w:ind w:firstLineChars="0"/>
        <w:rPr>
          <w:rFonts w:ascii="仿宋" w:hAnsi="仿宋" w:eastAsia="仿宋" w:cs="仿宋"/>
          <w:sz w:val="24"/>
          <w:szCs w:val="24"/>
        </w:rPr>
      </w:pPr>
      <w:r>
        <w:rPr>
          <w:rFonts w:hint="eastAsia" w:ascii="仿宋" w:hAnsi="仿宋" w:eastAsia="仿宋" w:cs="仿宋"/>
          <w:sz w:val="24"/>
          <w:szCs w:val="24"/>
        </w:rPr>
        <w:t>我方承诺：202</w:t>
      </w:r>
      <w:r>
        <w:rPr>
          <w:rFonts w:hint="eastAsia" w:ascii="仿宋" w:hAnsi="仿宋" w:eastAsia="仿宋" w:cs="仿宋"/>
          <w:sz w:val="24"/>
          <w:szCs w:val="24"/>
          <w:lang w:val="en-US" w:eastAsia="zh-CN"/>
        </w:rPr>
        <w:t>1</w:t>
      </w:r>
      <w:r>
        <w:rPr>
          <w:rFonts w:hint="eastAsia" w:ascii="仿宋" w:hAnsi="仿宋" w:eastAsia="仿宋" w:cs="仿宋"/>
          <w:sz w:val="24"/>
          <w:szCs w:val="24"/>
        </w:rPr>
        <w:t>年1月1日至投标应答截止日止没有处于被责令停业或破产状态、财产被接管、财产冻结（影响本项目履约）、被暂停参加招投标活动的处罚阶段。</w:t>
      </w:r>
    </w:p>
    <w:p>
      <w:pPr>
        <w:pStyle w:val="13"/>
        <w:numPr>
          <w:ilvl w:val="0"/>
          <w:numId w:val="1"/>
        </w:numPr>
        <w:spacing w:line="360" w:lineRule="auto"/>
        <w:ind w:firstLineChars="0"/>
        <w:rPr>
          <w:rFonts w:ascii="仿宋" w:hAnsi="仿宋" w:eastAsia="仿宋" w:cs="仿宋"/>
          <w:sz w:val="24"/>
          <w:szCs w:val="24"/>
        </w:rPr>
      </w:pPr>
      <w:r>
        <w:rPr>
          <w:rFonts w:hint="eastAsia" w:ascii="仿宋" w:hAnsi="仿宋" w:eastAsia="仿宋" w:cs="仿宋"/>
          <w:sz w:val="24"/>
          <w:szCs w:val="24"/>
        </w:rPr>
        <w:t>我方承诺：非联合体应答。</w:t>
      </w:r>
    </w:p>
    <w:p>
      <w:pPr>
        <w:spacing w:line="360" w:lineRule="auto"/>
        <w:jc w:val="right"/>
        <w:rPr>
          <w:rFonts w:ascii="仿宋" w:hAnsi="仿宋" w:eastAsia="仿宋" w:cs="仿宋"/>
          <w:sz w:val="24"/>
          <w:szCs w:val="24"/>
        </w:rPr>
      </w:pPr>
    </w:p>
    <w:p>
      <w:pPr>
        <w:spacing w:line="360" w:lineRule="auto"/>
        <w:jc w:val="right"/>
        <w:rPr>
          <w:rFonts w:ascii="仿宋" w:hAnsi="仿宋" w:eastAsia="仿宋" w:cs="仿宋"/>
          <w:sz w:val="24"/>
          <w:szCs w:val="24"/>
        </w:rPr>
      </w:pPr>
    </w:p>
    <w:p>
      <w:pPr>
        <w:spacing w:line="360" w:lineRule="auto"/>
        <w:jc w:val="right"/>
        <w:rPr>
          <w:rFonts w:ascii="仿宋" w:hAnsi="仿宋" w:eastAsia="仿宋" w:cs="仿宋"/>
          <w:sz w:val="24"/>
          <w:szCs w:val="24"/>
        </w:rPr>
      </w:pPr>
    </w:p>
    <w:p>
      <w:pPr>
        <w:wordWrap w:val="0"/>
        <w:spacing w:line="360" w:lineRule="auto"/>
        <w:jc w:val="right"/>
        <w:rPr>
          <w:rFonts w:ascii="仿宋" w:hAnsi="仿宋" w:eastAsia="仿宋" w:cs="仿宋"/>
          <w:b/>
          <w:sz w:val="24"/>
          <w:szCs w:val="24"/>
          <w:u w:val="single"/>
        </w:rPr>
      </w:pPr>
      <w:r>
        <w:rPr>
          <w:rFonts w:hint="eastAsia" w:ascii="仿宋" w:hAnsi="仿宋" w:eastAsia="仿宋" w:cs="仿宋"/>
          <w:sz w:val="24"/>
          <w:szCs w:val="24"/>
        </w:rPr>
        <w:t>应答人名称：</w:t>
      </w:r>
      <w:r>
        <w:rPr>
          <w:rFonts w:hint="eastAsia" w:ascii="仿宋" w:hAnsi="仿宋" w:eastAsia="仿宋" w:cs="仿宋"/>
          <w:bCs/>
          <w:sz w:val="24"/>
          <w:szCs w:val="24"/>
          <w:u w:val="single"/>
        </w:rPr>
        <w:t xml:space="preserve">                </w:t>
      </w:r>
      <w:r>
        <w:rPr>
          <w:rFonts w:hint="eastAsia" w:ascii="仿宋" w:hAnsi="仿宋" w:eastAsia="仿宋" w:cs="仿宋"/>
          <w:b/>
          <w:bCs/>
          <w:color w:val="FF0000"/>
          <w:sz w:val="24"/>
          <w:szCs w:val="24"/>
        </w:rPr>
        <w:t>（</w:t>
      </w:r>
      <w:r>
        <w:rPr>
          <w:rFonts w:hint="eastAsia" w:ascii="仿宋" w:hAnsi="仿宋" w:eastAsia="仿宋" w:cs="仿宋"/>
          <w:b/>
          <w:color w:val="FF0000"/>
          <w:sz w:val="24"/>
          <w:szCs w:val="24"/>
        </w:rPr>
        <w:t>加盖公章</w:t>
      </w:r>
      <w:r>
        <w:rPr>
          <w:rFonts w:hint="eastAsia" w:ascii="仿宋" w:hAnsi="仿宋" w:eastAsia="仿宋" w:cs="仿宋"/>
          <w:b/>
          <w:bCs/>
          <w:color w:val="FF0000"/>
          <w:sz w:val="24"/>
          <w:szCs w:val="24"/>
        </w:rPr>
        <w:t>）</w:t>
      </w:r>
    </w:p>
    <w:p>
      <w:pPr>
        <w:spacing w:line="360" w:lineRule="auto"/>
        <w:jc w:val="right"/>
        <w:rPr>
          <w:rFonts w:ascii="仿宋" w:hAnsi="仿宋" w:eastAsia="仿宋" w:cs="仿宋"/>
          <w:sz w:val="24"/>
          <w:szCs w:val="24"/>
        </w:rPr>
      </w:pPr>
      <w:r>
        <w:rPr>
          <w:rFonts w:hint="eastAsia" w:ascii="仿宋" w:hAnsi="仿宋" w:eastAsia="仿宋" w:cs="仿宋"/>
          <w:sz w:val="24"/>
          <w:szCs w:val="24"/>
        </w:rPr>
        <w:t>日期:</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年 </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日 </w:t>
      </w:r>
    </w:p>
    <w:p>
      <w:pPr>
        <w:pStyle w:val="7"/>
        <w:spacing w:before="0" w:beforeAutospacing="0" w:after="0" w:afterAutospacing="0" w:line="360" w:lineRule="auto"/>
        <w:ind w:firstLine="480" w:firstLineChars="200"/>
        <w:rPr>
          <w:rFonts w:ascii="仿宋" w:hAnsi="仿宋" w:eastAsia="仿宋" w:cs="仿宋"/>
        </w:rPr>
      </w:pPr>
    </w:p>
    <w:p>
      <w:pPr>
        <w:pStyle w:val="7"/>
        <w:spacing w:before="0" w:beforeAutospacing="0" w:after="0" w:afterAutospacing="0" w:line="360" w:lineRule="auto"/>
        <w:ind w:firstLine="480" w:firstLineChars="200"/>
        <w:rPr>
          <w:rFonts w:ascii="仿宋" w:hAnsi="仿宋" w:eastAsia="仿宋" w:cs="仿宋"/>
        </w:rPr>
      </w:pPr>
    </w:p>
    <w:p>
      <w:pPr>
        <w:pStyle w:val="7"/>
        <w:spacing w:before="0" w:beforeAutospacing="0" w:after="0" w:afterAutospacing="0" w:line="360" w:lineRule="auto"/>
        <w:ind w:firstLine="480" w:firstLineChars="200"/>
        <w:rPr>
          <w:rFonts w:ascii="仿宋" w:hAnsi="仿宋" w:eastAsia="仿宋" w:cs="仿宋"/>
        </w:rPr>
      </w:pPr>
    </w:p>
    <w:p>
      <w:pPr>
        <w:rPr>
          <w:rFonts w:ascii="仿宋" w:hAnsi="仿宋" w:eastAsia="仿宋" w:cs="仿宋"/>
        </w:rPr>
      </w:pPr>
      <w:r>
        <w:rPr>
          <w:rFonts w:ascii="仿宋" w:hAnsi="仿宋" w:eastAsia="仿宋" w:cs="仿宋"/>
        </w:rPr>
        <w:br w:type="page"/>
      </w:r>
    </w:p>
    <w:p>
      <w:pPr>
        <w:pStyle w:val="7"/>
        <w:numPr>
          <w:ilvl w:val="0"/>
          <w:numId w:val="2"/>
        </w:numPr>
        <w:spacing w:before="0" w:beforeAutospacing="0" w:after="0" w:afterAutospacing="0" w:line="360" w:lineRule="auto"/>
        <w:rPr>
          <w:rFonts w:ascii="仿宋" w:hAnsi="仿宋" w:eastAsia="仿宋" w:cs="仿宋"/>
          <w:b/>
          <w:bCs/>
        </w:rPr>
      </w:pPr>
      <w:r>
        <w:rPr>
          <w:rFonts w:hint="eastAsia" w:ascii="仿宋" w:hAnsi="仿宋" w:eastAsia="仿宋" w:cs="仿宋"/>
          <w:b/>
          <w:bCs/>
        </w:rPr>
        <w:t>中国移动物联网联盟会员</w:t>
      </w:r>
    </w:p>
    <w:p>
      <w:pPr>
        <w:pStyle w:val="7"/>
        <w:spacing w:before="0" w:beforeAutospacing="0" w:after="0" w:afterAutospacing="0" w:line="360" w:lineRule="auto"/>
        <w:ind w:firstLine="480" w:firstLineChars="200"/>
        <w:rPr>
          <w:rFonts w:ascii="仿宋" w:hAnsi="仿宋" w:eastAsia="仿宋" w:cs="仿宋"/>
          <w:highlight w:val="none"/>
        </w:rPr>
      </w:pPr>
      <w:r>
        <w:rPr>
          <w:rFonts w:hint="eastAsia" w:ascii="仿宋" w:hAnsi="仿宋" w:eastAsia="仿宋" w:cs="仿宋"/>
          <w:highlight w:val="none"/>
        </w:rPr>
        <w:t>应答人须为中国移动物联网联盟会员。</w:t>
      </w:r>
    </w:p>
    <w:p>
      <w:pPr>
        <w:pStyle w:val="7"/>
        <w:spacing w:before="0" w:beforeAutospacing="0" w:after="0" w:afterAutospacing="0" w:line="360" w:lineRule="auto"/>
        <w:ind w:firstLine="480"/>
        <w:rPr>
          <w:rFonts w:ascii="仿宋" w:hAnsi="仿宋" w:eastAsia="仿宋" w:cs="仿宋"/>
          <w:color w:val="000000" w:themeColor="text1"/>
          <w:highlight w:val="yellow"/>
          <w14:textFill>
            <w14:solidFill>
              <w14:schemeClr w14:val="tx1"/>
            </w14:solidFill>
          </w14:textFill>
        </w:rPr>
      </w:pPr>
      <w:r>
        <w:rPr>
          <w:rFonts w:hint="eastAsia" w:ascii="仿宋" w:hAnsi="仿宋" w:eastAsia="仿宋" w:cs="仿宋"/>
          <w:b/>
          <w:bCs/>
        </w:rPr>
        <w:t>需提交材料：</w:t>
      </w:r>
      <w:r>
        <w:rPr>
          <w:rFonts w:hint="eastAsia" w:ascii="仿宋" w:hAnsi="仿宋" w:eastAsia="仿宋" w:cs="仿宋"/>
        </w:rPr>
        <w:t>应答人需提供中国移动物联网联盟官网会员中心页面截图。（①中国移动物联网联盟会员注册路径如下：进入中国移动物联网联盟官网http://iot.10086.cn:81/，点击右上角注册，已有账号则点击登录，注册登录后点击上端导航界面会员中心—会员申请，点击立即申请，填写企业相关信息后提交申请，审核通过后即完成注册；②建议截图方式：在中国移动物联网联盟官网搜索合作伙伴名称，搜索结果出来后点击进入合作伙伴详细介绍页面截图即可）</w:t>
      </w:r>
    </w:p>
    <w:p>
      <w:pPr>
        <w:pStyle w:val="7"/>
        <w:spacing w:before="0" w:beforeAutospacing="0" w:after="0" w:afterAutospacing="0" w:line="360" w:lineRule="auto"/>
        <w:rPr>
          <w:rStyle w:val="11"/>
          <w:rFonts w:ascii="仿宋" w:hAnsi="仿宋" w:eastAsia="仿宋" w:cs="仿宋"/>
          <w:color w:val="0C0C0C"/>
        </w:rPr>
      </w:pPr>
    </w:p>
    <w:p>
      <w:pPr>
        <w:pStyle w:val="7"/>
        <w:spacing w:before="0" w:beforeAutospacing="0" w:after="0" w:afterAutospacing="0" w:line="360" w:lineRule="auto"/>
        <w:rPr>
          <w:rStyle w:val="11"/>
          <w:rFonts w:ascii="仿宋" w:hAnsi="仿宋" w:eastAsia="仿宋" w:cs="仿宋"/>
          <w:color w:val="0C0C0C"/>
        </w:rPr>
      </w:pPr>
    </w:p>
    <w:p>
      <w:pPr>
        <w:pStyle w:val="7"/>
        <w:spacing w:before="0" w:beforeAutospacing="0" w:after="0" w:afterAutospacing="0" w:line="360" w:lineRule="auto"/>
        <w:rPr>
          <w:rStyle w:val="11"/>
          <w:rFonts w:ascii="仿宋" w:hAnsi="仿宋" w:eastAsia="仿宋" w:cs="仿宋"/>
          <w:color w:val="0C0C0C"/>
        </w:rPr>
      </w:pPr>
    </w:p>
    <w:p>
      <w:pPr>
        <w:pStyle w:val="7"/>
        <w:spacing w:before="0" w:beforeAutospacing="0" w:after="0" w:afterAutospacing="0" w:line="360" w:lineRule="auto"/>
        <w:rPr>
          <w:rStyle w:val="11"/>
          <w:rFonts w:ascii="仿宋" w:hAnsi="仿宋" w:eastAsia="仿宋" w:cs="仿宋"/>
          <w:color w:val="0C0C0C"/>
        </w:rPr>
      </w:pPr>
    </w:p>
    <w:p>
      <w:pPr>
        <w:pStyle w:val="7"/>
        <w:spacing w:before="0" w:beforeAutospacing="0" w:after="0" w:afterAutospacing="0" w:line="360" w:lineRule="auto"/>
        <w:rPr>
          <w:rStyle w:val="11"/>
          <w:rFonts w:ascii="仿宋" w:hAnsi="仿宋" w:eastAsia="仿宋" w:cs="仿宋"/>
          <w:color w:val="0C0C0C"/>
        </w:rPr>
      </w:pPr>
    </w:p>
    <w:p>
      <w:pPr>
        <w:pStyle w:val="7"/>
        <w:spacing w:before="0" w:beforeAutospacing="0" w:after="0" w:afterAutospacing="0" w:line="360" w:lineRule="auto"/>
        <w:rPr>
          <w:rStyle w:val="11"/>
          <w:rFonts w:ascii="仿宋" w:hAnsi="仿宋" w:eastAsia="仿宋" w:cs="仿宋"/>
          <w:color w:val="0C0C0C"/>
        </w:rPr>
      </w:pPr>
    </w:p>
    <w:p>
      <w:pPr>
        <w:pStyle w:val="7"/>
        <w:spacing w:before="0" w:beforeAutospacing="0" w:after="0" w:afterAutospacing="0" w:line="360" w:lineRule="auto"/>
        <w:rPr>
          <w:rStyle w:val="11"/>
          <w:rFonts w:ascii="仿宋" w:hAnsi="仿宋" w:eastAsia="仿宋" w:cs="仿宋"/>
          <w:color w:val="0C0C0C"/>
        </w:rPr>
      </w:pPr>
    </w:p>
    <w:p>
      <w:pPr>
        <w:pStyle w:val="7"/>
        <w:spacing w:before="0" w:beforeAutospacing="0" w:after="0" w:afterAutospacing="0" w:line="360" w:lineRule="auto"/>
        <w:rPr>
          <w:rStyle w:val="11"/>
          <w:rFonts w:ascii="仿宋" w:hAnsi="仿宋" w:eastAsia="仿宋" w:cs="仿宋"/>
          <w:color w:val="0C0C0C"/>
        </w:rPr>
      </w:pPr>
    </w:p>
    <w:p>
      <w:pPr>
        <w:pStyle w:val="7"/>
        <w:spacing w:before="0" w:beforeAutospacing="0" w:after="0" w:afterAutospacing="0" w:line="360" w:lineRule="auto"/>
        <w:rPr>
          <w:rStyle w:val="11"/>
          <w:rFonts w:ascii="仿宋" w:hAnsi="仿宋" w:eastAsia="仿宋" w:cs="仿宋"/>
          <w:color w:val="0C0C0C"/>
        </w:rPr>
      </w:pPr>
    </w:p>
    <w:p>
      <w:pPr>
        <w:rPr>
          <w:rStyle w:val="11"/>
          <w:rFonts w:hint="eastAsia" w:ascii="仿宋" w:hAnsi="仿宋" w:eastAsia="仿宋" w:cs="仿宋"/>
          <w:color w:val="0C0C0C"/>
        </w:rPr>
      </w:pPr>
      <w:r>
        <w:rPr>
          <w:rStyle w:val="11"/>
          <w:rFonts w:hint="eastAsia" w:ascii="仿宋" w:hAnsi="仿宋" w:eastAsia="仿宋" w:cs="仿宋"/>
          <w:color w:val="0C0C0C"/>
        </w:rPr>
        <w:br w:type="page"/>
      </w:r>
    </w:p>
    <w:p>
      <w:pPr>
        <w:pStyle w:val="7"/>
        <w:spacing w:before="0" w:beforeAutospacing="0" w:after="0" w:afterAutospacing="0" w:line="360" w:lineRule="auto"/>
        <w:rPr>
          <w:rStyle w:val="11"/>
          <w:rFonts w:ascii="仿宋" w:hAnsi="仿宋" w:eastAsia="仿宋" w:cs="仿宋"/>
          <w:color w:val="0C0C0C"/>
        </w:rPr>
      </w:pPr>
      <w:r>
        <w:rPr>
          <w:rStyle w:val="11"/>
          <w:rFonts w:hint="eastAsia" w:ascii="仿宋" w:hAnsi="仿宋" w:eastAsia="仿宋" w:cs="仿宋"/>
          <w:color w:val="0C0C0C"/>
        </w:rPr>
        <w:t>（五）公司营收能力</w:t>
      </w:r>
    </w:p>
    <w:p>
      <w:pPr>
        <w:pStyle w:val="7"/>
        <w:spacing w:before="0" w:beforeAutospacing="0" w:after="0" w:afterAutospacing="0" w:line="360" w:lineRule="auto"/>
        <w:ind w:firstLine="481"/>
        <w:rPr>
          <w:rFonts w:ascii="仿宋" w:hAnsi="仿宋" w:eastAsia="仿宋" w:cs="仿宋"/>
          <w:highlight w:val="none"/>
        </w:rPr>
      </w:pPr>
      <w:r>
        <w:rPr>
          <w:rFonts w:hint="eastAsia" w:ascii="仿宋" w:hAnsi="仿宋" w:eastAsia="仿宋" w:cs="仿宋"/>
          <w:highlight w:val="none"/>
        </w:rPr>
        <w:t>应答人年度营收额不低于</w:t>
      </w:r>
      <w:r>
        <w:rPr>
          <w:rFonts w:hint="eastAsia" w:ascii="仿宋" w:hAnsi="仿宋" w:eastAsia="仿宋" w:cs="仿宋"/>
          <w:highlight w:val="none"/>
          <w:lang w:val="en-US" w:eastAsia="zh-CN"/>
        </w:rPr>
        <w:t>1</w:t>
      </w:r>
      <w:r>
        <w:rPr>
          <w:rFonts w:hint="eastAsia" w:ascii="仿宋" w:hAnsi="仿宋" w:eastAsia="仿宋" w:cs="仿宋"/>
          <w:highlight w:val="none"/>
        </w:rPr>
        <w:t>000万元人民币。</w:t>
      </w:r>
    </w:p>
    <w:p>
      <w:pPr>
        <w:pStyle w:val="7"/>
        <w:spacing w:before="0" w:beforeAutospacing="0" w:after="0" w:afterAutospacing="0" w:line="360" w:lineRule="auto"/>
        <w:ind w:firstLine="481"/>
        <w:rPr>
          <w:rStyle w:val="11"/>
          <w:rFonts w:ascii="仿宋" w:hAnsi="仿宋" w:eastAsia="仿宋" w:cs="仿宋"/>
          <w:b w:val="0"/>
          <w:bCs w:val="0"/>
        </w:rPr>
      </w:pPr>
      <w:r>
        <w:rPr>
          <w:rStyle w:val="11"/>
          <w:rFonts w:hint="eastAsia" w:ascii="仿宋" w:hAnsi="仿宋" w:eastAsia="仿宋" w:cs="仿宋"/>
          <w:highlight w:val="none"/>
        </w:rPr>
        <w:t>需提交材料：</w:t>
      </w:r>
      <w:r>
        <w:rPr>
          <w:rStyle w:val="11"/>
          <w:rFonts w:hint="eastAsia" w:ascii="仿宋" w:hAnsi="仿宋" w:eastAsia="仿宋" w:cs="仿宋"/>
          <w:b w:val="0"/>
          <w:bCs w:val="0"/>
          <w:color w:val="000000" w:themeColor="text1"/>
          <w14:textFill>
            <w14:solidFill>
              <w14:schemeClr w14:val="tx1"/>
            </w14:solidFill>
          </w14:textFill>
        </w:rPr>
        <w:t>应答人需提供最近1年（2023年）的财务审计报告，报告中年度营收额不低于</w:t>
      </w:r>
      <w:r>
        <w:rPr>
          <w:rStyle w:val="11"/>
          <w:rFonts w:hint="eastAsia" w:ascii="仿宋" w:hAnsi="仿宋" w:eastAsia="仿宋" w:cs="仿宋"/>
          <w:b w:val="0"/>
          <w:bCs w:val="0"/>
          <w:color w:val="000000" w:themeColor="text1"/>
          <w:lang w:val="en-US" w:eastAsia="zh-CN"/>
          <w14:textFill>
            <w14:solidFill>
              <w14:schemeClr w14:val="tx1"/>
            </w14:solidFill>
          </w14:textFill>
        </w:rPr>
        <w:t>1</w:t>
      </w:r>
      <w:r>
        <w:rPr>
          <w:rStyle w:val="11"/>
          <w:rFonts w:hint="eastAsia" w:ascii="仿宋" w:hAnsi="仿宋" w:eastAsia="仿宋" w:cs="仿宋"/>
          <w:b w:val="0"/>
          <w:bCs w:val="0"/>
          <w:color w:val="000000" w:themeColor="text1"/>
          <w14:textFill>
            <w14:solidFill>
              <w14:schemeClr w14:val="tx1"/>
            </w14:solidFill>
          </w14:textFill>
        </w:rPr>
        <w:t>000万元。</w:t>
      </w:r>
    </w:p>
    <w:p>
      <w:pPr>
        <w:pStyle w:val="7"/>
        <w:spacing w:before="0" w:beforeAutospacing="0" w:after="0" w:afterAutospacing="0" w:line="360" w:lineRule="auto"/>
        <w:ind w:firstLine="481"/>
        <w:rPr>
          <w:rStyle w:val="11"/>
          <w:rFonts w:ascii="仿宋" w:hAnsi="仿宋" w:eastAsia="仿宋" w:cs="仿宋"/>
          <w:b w:val="0"/>
          <w:bCs w:val="0"/>
          <w:color w:val="0C0C0C"/>
        </w:rPr>
      </w:pPr>
    </w:p>
    <w:p>
      <w:pPr>
        <w:rPr>
          <w:rStyle w:val="11"/>
          <w:rFonts w:hint="eastAsia" w:ascii="仿宋" w:hAnsi="仿宋" w:eastAsia="仿宋" w:cs="仿宋"/>
          <w:color w:val="0C0C0C"/>
        </w:rPr>
      </w:pPr>
      <w:r>
        <w:rPr>
          <w:rStyle w:val="11"/>
          <w:rFonts w:hint="eastAsia" w:ascii="仿宋" w:hAnsi="仿宋" w:eastAsia="仿宋" w:cs="仿宋"/>
          <w:color w:val="0C0C0C"/>
        </w:rPr>
        <w:br w:type="page"/>
      </w:r>
    </w:p>
    <w:p>
      <w:pPr>
        <w:pStyle w:val="7"/>
        <w:spacing w:before="0" w:beforeAutospacing="0" w:after="0" w:afterAutospacing="0" w:line="360" w:lineRule="auto"/>
        <w:rPr>
          <w:rStyle w:val="11"/>
          <w:rFonts w:ascii="仿宋" w:hAnsi="仿宋" w:eastAsia="仿宋" w:cs="仿宋"/>
          <w:b w:val="0"/>
          <w:bCs w:val="0"/>
          <w:color w:val="0C0C0C"/>
        </w:rPr>
      </w:pPr>
      <w:r>
        <w:rPr>
          <w:rStyle w:val="11"/>
          <w:rFonts w:hint="eastAsia" w:ascii="仿宋" w:hAnsi="仿宋" w:eastAsia="仿宋" w:cs="仿宋"/>
          <w:color w:val="0C0C0C"/>
        </w:rPr>
        <w:t>（</w:t>
      </w:r>
      <w:r>
        <w:rPr>
          <w:rStyle w:val="11"/>
          <w:rFonts w:hint="eastAsia" w:ascii="仿宋" w:hAnsi="仿宋" w:eastAsia="仿宋" w:cs="仿宋"/>
          <w:color w:val="0C0C0C"/>
          <w:lang w:val="en-US" w:eastAsia="zh-CN"/>
        </w:rPr>
        <w:t>六</w:t>
      </w:r>
      <w:r>
        <w:rPr>
          <w:rStyle w:val="11"/>
          <w:rFonts w:hint="eastAsia" w:ascii="仿宋" w:hAnsi="仿宋" w:eastAsia="仿宋" w:cs="仿宋"/>
          <w:color w:val="0C0C0C"/>
        </w:rPr>
        <w:t>）技术资质</w:t>
      </w:r>
    </w:p>
    <w:p>
      <w:pPr>
        <w:pStyle w:val="7"/>
        <w:spacing w:before="0" w:beforeAutospacing="0" w:after="0" w:afterAutospacing="0" w:line="360" w:lineRule="auto"/>
        <w:ind w:firstLine="480" w:firstLineChars="200"/>
        <w:rPr>
          <w:rStyle w:val="11"/>
          <w:rFonts w:hint="eastAsia" w:ascii="仿宋" w:hAnsi="仿宋" w:eastAsia="仿宋" w:cs="仿宋"/>
          <w:b w:val="0"/>
          <w:bCs w:val="0"/>
          <w:color w:val="0C0C0C"/>
          <w:lang w:val="en-US" w:eastAsia="zh-CN"/>
        </w:rPr>
      </w:pPr>
      <w:r>
        <w:rPr>
          <w:rStyle w:val="11"/>
          <w:rFonts w:hint="eastAsia" w:ascii="仿宋" w:hAnsi="仿宋" w:eastAsia="仿宋" w:cs="仿宋"/>
          <w:b w:val="0"/>
          <w:bCs w:val="0"/>
          <w:color w:val="0C0C0C"/>
          <w:lang w:eastAsia="zh-CN"/>
        </w:rPr>
        <w:t>应答人</w:t>
      </w:r>
      <w:r>
        <w:rPr>
          <w:rStyle w:val="11"/>
          <w:rFonts w:ascii="仿宋" w:hAnsi="仿宋" w:eastAsia="仿宋" w:cs="仿宋"/>
          <w:b w:val="0"/>
          <w:bCs w:val="0"/>
          <w:color w:val="0C0C0C"/>
        </w:rPr>
        <w:t>需具备</w:t>
      </w:r>
      <w:r>
        <w:rPr>
          <w:rStyle w:val="11"/>
          <w:rFonts w:hint="eastAsia" w:ascii="仿宋" w:hAnsi="仿宋" w:eastAsia="仿宋" w:cs="仿宋"/>
          <w:b w:val="0"/>
          <w:bCs w:val="0"/>
          <w:color w:val="000000" w:themeColor="text1"/>
          <w14:textFill>
            <w14:solidFill>
              <w14:schemeClr w14:val="tx1"/>
            </w14:solidFill>
          </w14:textFill>
        </w:rPr>
        <w:t>行业</w:t>
      </w:r>
      <w:r>
        <w:rPr>
          <w:rStyle w:val="11"/>
          <w:rFonts w:ascii="仿宋" w:hAnsi="仿宋" w:eastAsia="仿宋" w:cs="仿宋"/>
          <w:b w:val="0"/>
          <w:bCs w:val="0"/>
          <w:color w:val="0C0C0C"/>
        </w:rPr>
        <w:t>相关资质</w:t>
      </w:r>
      <w:r>
        <w:rPr>
          <w:rStyle w:val="11"/>
          <w:rFonts w:hint="eastAsia" w:ascii="仿宋" w:hAnsi="仿宋" w:eastAsia="仿宋" w:cs="仿宋"/>
          <w:b w:val="0"/>
          <w:bCs w:val="0"/>
          <w:color w:val="0C0C0C"/>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包括</w:t>
      </w:r>
      <w:r>
        <w:rPr>
          <w:rFonts w:hint="eastAsia" w:ascii="仿宋" w:hAnsi="仿宋" w:eastAsia="仿宋" w:cs="仿宋"/>
          <w:color w:val="auto"/>
        </w:rPr>
        <w:t>ISO9000系列质量管理体系认证证书、、ISO20000系列信息技术服务管理体系认证证书、ISO27000系列信息安全管理体系认证证书、ISO45000系列职业健康安全管理体系认证证书等，任意一个即可</w:t>
      </w:r>
      <w:r>
        <w:rPr>
          <w:rFonts w:hint="eastAsia" w:ascii="仿宋" w:hAnsi="仿宋" w:eastAsia="仿宋" w:cs="仿宋"/>
        </w:rPr>
        <w:t>。</w:t>
      </w:r>
    </w:p>
    <w:p>
      <w:pPr>
        <w:pStyle w:val="7"/>
        <w:spacing w:before="0" w:beforeAutospacing="0" w:after="0" w:afterAutospacing="0" w:line="360" w:lineRule="auto"/>
        <w:ind w:firstLine="482" w:firstLineChars="200"/>
        <w:rPr>
          <w:rFonts w:ascii="仿宋" w:hAnsi="仿宋" w:eastAsia="仿宋" w:cs="仿宋"/>
        </w:rPr>
      </w:pPr>
      <w:r>
        <w:rPr>
          <w:rStyle w:val="11"/>
          <w:rFonts w:hint="eastAsia" w:ascii="仿宋" w:hAnsi="仿宋" w:eastAsia="仿宋" w:cs="仿宋"/>
          <w:color w:val="0C0C0C"/>
        </w:rPr>
        <w:t>需提交材料：</w:t>
      </w:r>
      <w:r>
        <w:rPr>
          <w:rFonts w:hint="eastAsia" w:ascii="仿宋" w:hAnsi="仿宋" w:eastAsia="仿宋" w:cs="仿宋"/>
        </w:rPr>
        <w:t>需至少提供一份以上资质的</w:t>
      </w:r>
      <w:r>
        <w:rPr>
          <w:rFonts w:hint="eastAsia" w:ascii="仿宋" w:hAnsi="仿宋" w:eastAsia="仿宋" w:cs="仿宋"/>
          <w:lang w:val="en-US" w:eastAsia="zh-CN"/>
        </w:rPr>
        <w:t>证书扫描件</w:t>
      </w:r>
      <w:r>
        <w:rPr>
          <w:rFonts w:hint="eastAsia" w:ascii="仿宋" w:hAnsi="仿宋" w:eastAsia="仿宋" w:cs="仿宋"/>
        </w:rPr>
        <w:t>。（可在下方以附件形式提供）</w:t>
      </w:r>
    </w:p>
    <w:p>
      <w:pPr>
        <w:pStyle w:val="7"/>
        <w:spacing w:before="0" w:beforeAutospacing="0" w:after="0" w:afterAutospacing="0" w:line="360" w:lineRule="auto"/>
        <w:ind w:firstLine="481"/>
        <w:rPr>
          <w:rStyle w:val="11"/>
          <w:rFonts w:ascii="仿宋" w:hAnsi="仿宋" w:eastAsia="仿宋" w:cs="仿宋"/>
          <w:b w:val="0"/>
          <w:bCs w:val="0"/>
          <w:color w:val="0C0C0C"/>
        </w:rPr>
      </w:pPr>
    </w:p>
    <w:p>
      <w:pPr>
        <w:pStyle w:val="7"/>
        <w:spacing w:before="0" w:beforeAutospacing="0" w:after="0" w:afterAutospacing="0" w:line="360" w:lineRule="auto"/>
        <w:ind w:firstLine="481"/>
        <w:rPr>
          <w:rStyle w:val="11"/>
          <w:rFonts w:ascii="仿宋" w:hAnsi="仿宋" w:eastAsia="仿宋" w:cs="仿宋"/>
          <w:b w:val="0"/>
          <w:bCs w:val="0"/>
          <w:color w:val="0C0C0C"/>
        </w:rPr>
      </w:pPr>
    </w:p>
    <w:p>
      <w:pPr>
        <w:pStyle w:val="7"/>
        <w:spacing w:before="0" w:beforeAutospacing="0" w:after="0" w:afterAutospacing="0" w:line="360" w:lineRule="auto"/>
        <w:ind w:firstLine="481"/>
        <w:rPr>
          <w:rStyle w:val="11"/>
          <w:rFonts w:ascii="仿宋" w:hAnsi="仿宋" w:eastAsia="仿宋" w:cs="仿宋"/>
          <w:b w:val="0"/>
          <w:bCs w:val="0"/>
          <w:color w:val="0C0C0C"/>
        </w:rPr>
      </w:pPr>
    </w:p>
    <w:p>
      <w:pPr>
        <w:pStyle w:val="7"/>
        <w:spacing w:before="0" w:beforeAutospacing="0" w:after="0" w:afterAutospacing="0" w:line="360" w:lineRule="auto"/>
        <w:ind w:firstLine="481"/>
        <w:rPr>
          <w:rStyle w:val="11"/>
          <w:rFonts w:ascii="仿宋" w:hAnsi="仿宋" w:eastAsia="仿宋" w:cs="仿宋"/>
          <w:b w:val="0"/>
          <w:bCs w:val="0"/>
          <w:color w:val="0C0C0C"/>
        </w:rPr>
      </w:pPr>
    </w:p>
    <w:p>
      <w:pPr>
        <w:pStyle w:val="7"/>
        <w:spacing w:before="0" w:beforeAutospacing="0" w:after="0" w:afterAutospacing="0" w:line="360" w:lineRule="auto"/>
        <w:ind w:firstLine="481"/>
        <w:rPr>
          <w:rStyle w:val="11"/>
          <w:rFonts w:ascii="仿宋" w:hAnsi="仿宋" w:eastAsia="仿宋" w:cs="仿宋"/>
          <w:b w:val="0"/>
          <w:bCs w:val="0"/>
          <w:color w:val="0C0C0C"/>
        </w:rPr>
      </w:pPr>
    </w:p>
    <w:p>
      <w:pPr>
        <w:pStyle w:val="7"/>
        <w:spacing w:before="0" w:beforeAutospacing="0" w:after="0" w:afterAutospacing="0" w:line="360" w:lineRule="auto"/>
        <w:ind w:firstLine="481"/>
        <w:rPr>
          <w:rStyle w:val="11"/>
          <w:rFonts w:ascii="仿宋" w:hAnsi="仿宋" w:eastAsia="仿宋" w:cs="仿宋"/>
          <w:b w:val="0"/>
          <w:bCs w:val="0"/>
          <w:color w:val="0C0C0C"/>
        </w:rPr>
      </w:pPr>
    </w:p>
    <w:p>
      <w:pPr>
        <w:pStyle w:val="7"/>
        <w:spacing w:before="0" w:beforeAutospacing="0" w:after="0" w:afterAutospacing="0" w:line="360" w:lineRule="auto"/>
        <w:rPr>
          <w:rStyle w:val="11"/>
          <w:rFonts w:ascii="仿宋" w:hAnsi="仿宋" w:eastAsia="仿宋" w:cs="仿宋"/>
          <w:b w:val="0"/>
          <w:bCs w:val="0"/>
          <w:color w:val="0C0C0C"/>
        </w:rPr>
      </w:pPr>
    </w:p>
    <w:p>
      <w:pPr>
        <w:rPr>
          <w:rStyle w:val="11"/>
          <w:rFonts w:hint="eastAsia" w:ascii="仿宋" w:hAnsi="仿宋" w:eastAsia="仿宋" w:cs="仿宋"/>
        </w:rPr>
      </w:pPr>
      <w:r>
        <w:rPr>
          <w:rStyle w:val="11"/>
          <w:rFonts w:hint="eastAsia" w:ascii="仿宋" w:hAnsi="仿宋" w:eastAsia="仿宋" w:cs="仿宋"/>
        </w:rPr>
        <w:br w:type="page"/>
      </w:r>
    </w:p>
    <w:p>
      <w:pPr>
        <w:pStyle w:val="7"/>
        <w:spacing w:before="156" w:beforeLines="50" w:beforeAutospacing="0" w:after="0" w:afterAutospacing="0" w:line="360" w:lineRule="auto"/>
        <w:rPr>
          <w:rStyle w:val="11"/>
          <w:rFonts w:ascii="仿宋" w:hAnsi="仿宋" w:eastAsia="仿宋" w:cs="仿宋"/>
        </w:rPr>
      </w:pPr>
      <w:r>
        <w:rPr>
          <w:rStyle w:val="11"/>
          <w:rFonts w:hint="eastAsia" w:ascii="仿宋" w:hAnsi="仿宋" w:eastAsia="仿宋" w:cs="仿宋"/>
        </w:rPr>
        <w:t>二、行业综合能力要求</w:t>
      </w:r>
    </w:p>
    <w:p>
      <w:pPr>
        <w:pStyle w:val="7"/>
        <w:spacing w:before="156" w:beforeLines="50" w:beforeAutospacing="0" w:after="0" w:afterAutospacing="0" w:line="360" w:lineRule="auto"/>
        <w:rPr>
          <w:rStyle w:val="11"/>
          <w:rFonts w:ascii="仿宋" w:hAnsi="仿宋" w:eastAsia="仿宋" w:cs="仿宋"/>
        </w:rPr>
      </w:pPr>
      <w:r>
        <w:rPr>
          <w:rStyle w:val="11"/>
          <w:rFonts w:hint="eastAsia" w:ascii="仿宋" w:hAnsi="仿宋" w:eastAsia="仿宋" w:cs="仿宋"/>
        </w:rPr>
        <w:t>（一）财务实力</w:t>
      </w:r>
    </w:p>
    <w:p>
      <w:pPr>
        <w:pStyle w:val="7"/>
        <w:spacing w:before="156" w:beforeLines="50" w:beforeAutospacing="0" w:after="0" w:afterAutospacing="0" w:line="360" w:lineRule="auto"/>
        <w:ind w:firstLine="48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1）2023年12月31日的货币资金：货币资金</w:t>
      </w:r>
      <w:r>
        <w:rPr>
          <w:rFonts w:hint="eastAsia" w:ascii="仿宋" w:hAnsi="仿宋" w:eastAsia="仿宋" w:cs="仿宋"/>
          <w:color w:val="000000" w:themeColor="text1"/>
          <w:lang w:val="en-US" w:eastAsia="zh-CN"/>
          <w14:textFill>
            <w14:solidFill>
              <w14:schemeClr w14:val="tx1"/>
            </w14:solidFill>
          </w14:textFill>
        </w:rPr>
        <w:t>≥</w:t>
      </w:r>
      <w:r>
        <w:rPr>
          <w:rFonts w:hint="eastAsia" w:ascii="仿宋" w:hAnsi="仿宋" w:eastAsia="仿宋" w:cs="仿宋"/>
          <w:color w:val="000000" w:themeColor="text1"/>
          <w14:textFill>
            <w14:solidFill>
              <w14:schemeClr w14:val="tx1"/>
            </w14:solidFill>
          </w14:textFill>
        </w:rPr>
        <w:t>200万元，得</w:t>
      </w:r>
      <w:r>
        <w:rPr>
          <w:rFonts w:hint="default" w:ascii="仿宋" w:hAnsi="仿宋" w:eastAsia="仿宋" w:cs="仿宋"/>
          <w:color w:val="000000" w:themeColor="text1"/>
          <w:lang w:val="en-US"/>
          <w14:textFill>
            <w14:solidFill>
              <w14:schemeClr w14:val="tx1"/>
            </w14:solidFill>
          </w14:textFill>
        </w:rPr>
        <w:t>3</w:t>
      </w:r>
      <w:r>
        <w:rPr>
          <w:rFonts w:hint="eastAsia" w:ascii="仿宋" w:hAnsi="仿宋" w:eastAsia="仿宋" w:cs="仿宋"/>
          <w:color w:val="000000" w:themeColor="text1"/>
          <w14:textFill>
            <w14:solidFill>
              <w14:schemeClr w14:val="tx1"/>
            </w14:solidFill>
          </w14:textFill>
        </w:rPr>
        <w:t>分；货币资金</w:t>
      </w:r>
      <w:r>
        <w:rPr>
          <w:rFonts w:hint="eastAsia" w:ascii="仿宋" w:hAnsi="仿宋" w:eastAsia="仿宋" w:cs="仿宋"/>
          <w:color w:val="000000" w:themeColor="text1"/>
          <w:lang w:val="en-US" w:eastAsia="zh-CN"/>
          <w14:textFill>
            <w14:solidFill>
              <w14:schemeClr w14:val="tx1"/>
            </w14:solidFill>
          </w14:textFill>
        </w:rPr>
        <w:t>＜</w:t>
      </w:r>
      <w:r>
        <w:rPr>
          <w:rFonts w:hint="eastAsia" w:ascii="仿宋" w:hAnsi="仿宋" w:eastAsia="仿宋" w:cs="仿宋"/>
          <w:color w:val="000000" w:themeColor="text1"/>
          <w14:textFill>
            <w14:solidFill>
              <w14:schemeClr w14:val="tx1"/>
            </w14:solidFill>
          </w14:textFill>
        </w:rPr>
        <w:t>200万元，不得分；</w:t>
      </w:r>
    </w:p>
    <w:p>
      <w:pPr>
        <w:pStyle w:val="7"/>
        <w:spacing w:before="156" w:beforeLines="50" w:beforeAutospacing="0" w:after="0" w:afterAutospacing="0" w:line="360" w:lineRule="auto"/>
        <w:ind w:firstLine="48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2）2023年12月31日的资产负债率：资产负债率≤60%，得</w:t>
      </w:r>
      <w:r>
        <w:rPr>
          <w:rFonts w:hint="default" w:ascii="仿宋" w:hAnsi="仿宋" w:eastAsia="仿宋" w:cs="仿宋"/>
          <w:color w:val="000000" w:themeColor="text1"/>
          <w:lang w:val="en-US"/>
          <w14:textFill>
            <w14:solidFill>
              <w14:schemeClr w14:val="tx1"/>
            </w14:solidFill>
          </w14:textFill>
        </w:rPr>
        <w:t>3</w:t>
      </w:r>
      <w:r>
        <w:rPr>
          <w:rFonts w:hint="eastAsia" w:ascii="仿宋" w:hAnsi="仿宋" w:eastAsia="仿宋" w:cs="仿宋"/>
          <w:color w:val="000000" w:themeColor="text1"/>
          <w14:textFill>
            <w14:solidFill>
              <w14:schemeClr w14:val="tx1"/>
            </w14:solidFill>
          </w14:textFill>
        </w:rPr>
        <w:t>分；资产负债率＞60%，不得分；</w:t>
      </w:r>
    </w:p>
    <w:p>
      <w:pPr>
        <w:pStyle w:val="7"/>
        <w:spacing w:before="156" w:beforeLines="50" w:beforeAutospacing="0" w:after="0" w:afterAutospacing="0" w:line="360" w:lineRule="auto"/>
        <w:ind w:firstLine="48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3）2023年的营业收入： 营业收入</w:t>
      </w:r>
      <w:r>
        <w:rPr>
          <w:rFonts w:hint="eastAsia" w:ascii="仿宋" w:hAnsi="仿宋" w:eastAsia="仿宋" w:cs="仿宋"/>
          <w:color w:val="000000" w:themeColor="text1"/>
          <w:lang w:val="en-US" w:eastAsia="zh-CN"/>
          <w14:textFill>
            <w14:solidFill>
              <w14:schemeClr w14:val="tx1"/>
            </w14:solidFill>
          </w14:textFill>
        </w:rPr>
        <w:t>≥</w:t>
      </w:r>
      <w:r>
        <w:rPr>
          <w:rFonts w:hint="eastAsia" w:ascii="仿宋" w:hAnsi="仿宋" w:eastAsia="仿宋" w:cs="仿宋"/>
          <w:color w:val="000000" w:themeColor="text1"/>
          <w14:textFill>
            <w14:solidFill>
              <w14:schemeClr w14:val="tx1"/>
            </w14:solidFill>
          </w14:textFill>
        </w:rPr>
        <w:t>1</w:t>
      </w:r>
      <w:r>
        <w:rPr>
          <w:rFonts w:hint="default" w:ascii="仿宋" w:hAnsi="仿宋" w:eastAsia="仿宋" w:cs="仿宋"/>
          <w:color w:val="000000" w:themeColor="text1"/>
          <w:lang w:val="en-US"/>
          <w14:textFill>
            <w14:solidFill>
              <w14:schemeClr w14:val="tx1"/>
            </w14:solidFill>
          </w14:textFill>
        </w:rPr>
        <w:t>0</w:t>
      </w:r>
      <w:r>
        <w:rPr>
          <w:rFonts w:hint="eastAsia" w:ascii="仿宋" w:hAnsi="仿宋" w:eastAsia="仿宋" w:cs="仿宋"/>
          <w:color w:val="000000" w:themeColor="text1"/>
          <w14:textFill>
            <w14:solidFill>
              <w14:schemeClr w14:val="tx1"/>
            </w14:solidFill>
          </w14:textFill>
        </w:rPr>
        <w:t>00万元，得2分 ；营业收入</w:t>
      </w:r>
      <w:r>
        <w:rPr>
          <w:rFonts w:hint="eastAsia" w:ascii="仿宋" w:hAnsi="仿宋" w:eastAsia="仿宋" w:cs="仿宋"/>
          <w:color w:val="000000" w:themeColor="text1"/>
          <w:lang w:val="en-US" w:eastAsia="zh-CN"/>
          <w14:textFill>
            <w14:solidFill>
              <w14:schemeClr w14:val="tx1"/>
            </w14:solidFill>
          </w14:textFill>
        </w:rPr>
        <w:t>＜</w:t>
      </w:r>
      <w:r>
        <w:rPr>
          <w:rFonts w:hint="eastAsia" w:ascii="仿宋" w:hAnsi="仿宋" w:eastAsia="仿宋" w:cs="仿宋"/>
          <w:color w:val="000000" w:themeColor="text1"/>
          <w14:textFill>
            <w14:solidFill>
              <w14:schemeClr w14:val="tx1"/>
            </w14:solidFill>
          </w14:textFill>
        </w:rPr>
        <w:t xml:space="preserve"> 1</w:t>
      </w:r>
      <w:r>
        <w:rPr>
          <w:rFonts w:hint="eastAsia" w:ascii="仿宋" w:hAnsi="仿宋" w:eastAsia="仿宋" w:cs="仿宋"/>
          <w:color w:val="000000" w:themeColor="text1"/>
          <w:lang w:val="en-US" w:eastAsia="zh-CN"/>
          <w14:textFill>
            <w14:solidFill>
              <w14:schemeClr w14:val="tx1"/>
            </w14:solidFill>
          </w14:textFill>
        </w:rPr>
        <w:t>0</w:t>
      </w:r>
      <w:r>
        <w:rPr>
          <w:rFonts w:hint="eastAsia" w:ascii="仿宋" w:hAnsi="仿宋" w:eastAsia="仿宋" w:cs="仿宋"/>
          <w:color w:val="000000" w:themeColor="text1"/>
          <w14:textFill>
            <w14:solidFill>
              <w14:schemeClr w14:val="tx1"/>
            </w14:solidFill>
          </w14:textFill>
        </w:rPr>
        <w:t>00万元，不得分；</w:t>
      </w:r>
    </w:p>
    <w:p>
      <w:pPr>
        <w:pStyle w:val="7"/>
        <w:spacing w:before="156" w:beforeLines="50" w:beforeAutospacing="0" w:after="0" w:afterAutospacing="0" w:line="360" w:lineRule="auto"/>
        <w:ind w:firstLine="48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4）2023年的利润总额： 利润总额</w:t>
      </w:r>
      <w:r>
        <w:rPr>
          <w:rFonts w:hint="eastAsia" w:ascii="仿宋" w:hAnsi="仿宋" w:eastAsia="仿宋" w:cs="仿宋"/>
          <w:color w:val="000000" w:themeColor="text1"/>
          <w:lang w:val="en-US" w:eastAsia="zh-CN"/>
          <w14:textFill>
            <w14:solidFill>
              <w14:schemeClr w14:val="tx1"/>
            </w14:solidFill>
          </w14:textFill>
        </w:rPr>
        <w:t>≥</w:t>
      </w:r>
      <w:r>
        <w:rPr>
          <w:rFonts w:hint="eastAsia" w:ascii="仿宋" w:hAnsi="仿宋" w:eastAsia="仿宋" w:cs="仿宋"/>
          <w:color w:val="000000" w:themeColor="text1"/>
          <w14:textFill>
            <w14:solidFill>
              <w14:schemeClr w14:val="tx1"/>
            </w14:solidFill>
          </w14:textFill>
        </w:rPr>
        <w:t>200万元，得</w:t>
      </w:r>
      <w:r>
        <w:rPr>
          <w:rFonts w:hint="default" w:ascii="仿宋" w:hAnsi="仿宋" w:eastAsia="仿宋" w:cs="仿宋"/>
          <w:color w:val="000000" w:themeColor="text1"/>
          <w:lang w:val="en-US"/>
          <w14:textFill>
            <w14:solidFill>
              <w14:schemeClr w14:val="tx1"/>
            </w14:solidFill>
          </w14:textFill>
        </w:rPr>
        <w:t>2</w:t>
      </w:r>
      <w:r>
        <w:rPr>
          <w:rFonts w:hint="eastAsia" w:ascii="仿宋" w:hAnsi="仿宋" w:eastAsia="仿宋" w:cs="仿宋"/>
          <w:color w:val="000000" w:themeColor="text1"/>
          <w14:textFill>
            <w14:solidFill>
              <w14:schemeClr w14:val="tx1"/>
            </w14:solidFill>
          </w14:textFill>
        </w:rPr>
        <w:t>分 ；利润总额</w:t>
      </w:r>
      <w:r>
        <w:rPr>
          <w:rFonts w:hint="eastAsia" w:ascii="仿宋" w:hAnsi="仿宋" w:eastAsia="仿宋" w:cs="仿宋"/>
          <w:color w:val="000000" w:themeColor="text1"/>
          <w:lang w:val="en-US" w:eastAsia="zh-CN"/>
          <w14:textFill>
            <w14:solidFill>
              <w14:schemeClr w14:val="tx1"/>
            </w14:solidFill>
          </w14:textFill>
        </w:rPr>
        <w:t>＜</w:t>
      </w:r>
      <w:r>
        <w:rPr>
          <w:rFonts w:hint="eastAsia" w:ascii="仿宋" w:hAnsi="仿宋" w:eastAsia="仿宋" w:cs="仿宋"/>
          <w:color w:val="000000" w:themeColor="text1"/>
          <w14:textFill>
            <w14:solidFill>
              <w14:schemeClr w14:val="tx1"/>
            </w14:solidFill>
          </w14:textFill>
        </w:rPr>
        <w:t>200万元，不得分；</w:t>
      </w:r>
    </w:p>
    <w:p>
      <w:pPr>
        <w:pStyle w:val="7"/>
        <w:spacing w:before="156" w:beforeLines="50" w:beforeAutospacing="0" w:after="0" w:afterAutospacing="0" w:line="360" w:lineRule="auto"/>
        <w:ind w:firstLine="482" w:firstLineChars="200"/>
        <w:rPr>
          <w:color w:val="000000" w:themeColor="text1"/>
          <w14:textFill>
            <w14:solidFill>
              <w14:schemeClr w14:val="tx1"/>
            </w14:solidFill>
          </w14:textFill>
        </w:rPr>
      </w:pPr>
      <w:r>
        <w:rPr>
          <w:rFonts w:hint="eastAsia" w:ascii="仿宋" w:hAnsi="仿宋" w:eastAsia="仿宋" w:cs="仿宋"/>
          <w:b/>
          <w:color w:val="000000" w:themeColor="text1"/>
          <w14:textFill>
            <w14:solidFill>
              <w14:schemeClr w14:val="tx1"/>
            </w14:solidFill>
          </w14:textFill>
        </w:rPr>
        <w:t>需提交材料：</w:t>
      </w:r>
      <w:r>
        <w:rPr>
          <w:rFonts w:hint="eastAsia" w:ascii="仿宋" w:hAnsi="仿宋" w:eastAsia="仿宋" w:cs="仿宋"/>
          <w:color w:val="000000" w:themeColor="text1"/>
          <w14:textFill>
            <w14:solidFill>
              <w14:schemeClr w14:val="tx1"/>
            </w14:solidFill>
          </w14:textFill>
        </w:rPr>
        <w:t>应答人需提供最近1年（2023年）的财务审计报告</w:t>
      </w:r>
      <w:r>
        <w:rPr>
          <w:rFonts w:hint="eastAsia" w:ascii="仿宋" w:hAnsi="仿宋" w:eastAsia="仿宋" w:cs="仿宋"/>
          <w:color w:val="000000" w:themeColor="text1"/>
          <w:lang w:eastAsia="zh-CN"/>
          <w14:textFill>
            <w14:solidFill>
              <w14:schemeClr w14:val="tx1"/>
            </w14:solidFill>
          </w14:textFill>
        </w:rPr>
        <w:t>。</w:t>
      </w:r>
      <w:r>
        <w:rPr>
          <w:rFonts w:hint="eastAsia" w:ascii="仿宋" w:hAnsi="仿宋" w:eastAsia="仿宋" w:cs="仿宋"/>
          <w:color w:val="000000" w:themeColor="text1"/>
          <w14:textFill>
            <w14:solidFill>
              <w14:schemeClr w14:val="tx1"/>
            </w14:solidFill>
          </w14:textFill>
        </w:rPr>
        <w:t>②应答人需提供单一法人的财务审计报告复印件；若应答人提供的为合并审计报告，但不能明确计算出应答人自身（单一法人）情况的，则应答人此小项得0分。③资产负债率=（负债总额/资产总额）×100%。</w:t>
      </w:r>
    </w:p>
    <w:p>
      <w:pPr>
        <w:pStyle w:val="7"/>
        <w:spacing w:before="156" w:beforeLines="50" w:beforeAutospacing="0" w:after="0" w:afterAutospacing="0" w:line="360" w:lineRule="auto"/>
        <w:ind w:firstLine="480" w:firstLineChars="200"/>
        <w:rPr>
          <w:color w:val="000000" w:themeColor="text1"/>
          <w14:textFill>
            <w14:solidFill>
              <w14:schemeClr w14:val="tx1"/>
            </w14:solidFill>
          </w14:textFill>
        </w:rPr>
      </w:pPr>
    </w:p>
    <w:p>
      <w:pPr>
        <w:pStyle w:val="7"/>
        <w:spacing w:before="156" w:beforeLines="50" w:beforeAutospacing="0" w:after="0" w:afterAutospacing="0" w:line="360" w:lineRule="auto"/>
        <w:rPr>
          <w:rStyle w:val="11"/>
          <w:rFonts w:ascii="仿宋" w:hAnsi="仿宋" w:eastAsia="仿宋" w:cs="仿宋"/>
          <w:b w:val="0"/>
          <w:bCs w:val="0"/>
        </w:rPr>
      </w:pPr>
    </w:p>
    <w:p>
      <w:pPr>
        <w:pStyle w:val="7"/>
        <w:spacing w:before="156" w:beforeLines="50" w:beforeAutospacing="0" w:after="0" w:afterAutospacing="0" w:line="360" w:lineRule="auto"/>
        <w:ind w:firstLine="480"/>
        <w:rPr>
          <w:rStyle w:val="11"/>
          <w:rFonts w:ascii="仿宋" w:hAnsi="仿宋" w:eastAsia="仿宋" w:cs="仿宋"/>
          <w:b w:val="0"/>
          <w:bCs w:val="0"/>
        </w:rPr>
      </w:pPr>
    </w:p>
    <w:p>
      <w:pPr>
        <w:pStyle w:val="7"/>
        <w:spacing w:before="156" w:beforeLines="50" w:beforeAutospacing="0" w:after="0" w:afterAutospacing="0" w:line="360" w:lineRule="auto"/>
        <w:ind w:firstLine="480"/>
        <w:rPr>
          <w:rStyle w:val="11"/>
          <w:rFonts w:ascii="仿宋" w:hAnsi="仿宋" w:eastAsia="仿宋" w:cs="仿宋"/>
          <w:b w:val="0"/>
          <w:bCs w:val="0"/>
        </w:rPr>
      </w:pPr>
    </w:p>
    <w:p>
      <w:pPr>
        <w:pStyle w:val="7"/>
        <w:spacing w:before="156" w:beforeLines="50" w:beforeAutospacing="0" w:after="0" w:afterAutospacing="0" w:line="360" w:lineRule="auto"/>
        <w:ind w:firstLine="480"/>
        <w:rPr>
          <w:rStyle w:val="11"/>
          <w:rFonts w:ascii="仿宋" w:hAnsi="仿宋" w:eastAsia="仿宋" w:cs="仿宋"/>
          <w:b w:val="0"/>
          <w:bCs w:val="0"/>
        </w:rPr>
      </w:pPr>
    </w:p>
    <w:p>
      <w:pPr>
        <w:pStyle w:val="7"/>
        <w:spacing w:before="156" w:beforeLines="50" w:beforeAutospacing="0" w:after="0" w:afterAutospacing="0" w:line="360" w:lineRule="auto"/>
        <w:ind w:firstLine="480"/>
        <w:rPr>
          <w:rStyle w:val="11"/>
          <w:rFonts w:ascii="仿宋" w:hAnsi="仿宋" w:eastAsia="仿宋" w:cs="仿宋"/>
          <w:b w:val="0"/>
          <w:bCs w:val="0"/>
        </w:rPr>
      </w:pPr>
    </w:p>
    <w:p>
      <w:pPr>
        <w:pStyle w:val="7"/>
        <w:spacing w:before="156" w:beforeLines="50" w:beforeAutospacing="0" w:after="0" w:afterAutospacing="0" w:line="360" w:lineRule="auto"/>
        <w:ind w:firstLine="480"/>
        <w:rPr>
          <w:rStyle w:val="11"/>
          <w:rFonts w:ascii="仿宋" w:hAnsi="仿宋" w:eastAsia="仿宋" w:cs="仿宋"/>
          <w:b w:val="0"/>
          <w:bCs w:val="0"/>
        </w:rPr>
      </w:pPr>
    </w:p>
    <w:p>
      <w:pPr>
        <w:rPr>
          <w:rStyle w:val="11"/>
          <w:rFonts w:hint="eastAsia" w:ascii="仿宋" w:hAnsi="仿宋" w:eastAsia="仿宋" w:cs="仿宋"/>
          <w:color w:val="0C0C0C"/>
        </w:rPr>
      </w:pPr>
      <w:r>
        <w:rPr>
          <w:rStyle w:val="11"/>
          <w:rFonts w:hint="eastAsia" w:ascii="仿宋" w:hAnsi="仿宋" w:eastAsia="仿宋" w:cs="仿宋"/>
          <w:color w:val="0C0C0C"/>
        </w:rPr>
        <w:br w:type="page"/>
      </w:r>
    </w:p>
    <w:p>
      <w:pPr>
        <w:pStyle w:val="7"/>
        <w:spacing w:before="0" w:beforeAutospacing="0" w:after="0" w:afterAutospacing="0" w:line="360" w:lineRule="auto"/>
        <w:rPr>
          <w:rStyle w:val="11"/>
          <w:rFonts w:ascii="仿宋" w:hAnsi="仿宋" w:eastAsia="仿宋" w:cs="仿宋"/>
          <w:color w:val="0C0C0C"/>
        </w:rPr>
      </w:pPr>
      <w:r>
        <w:rPr>
          <w:rStyle w:val="11"/>
          <w:rFonts w:hint="eastAsia" w:ascii="仿宋" w:hAnsi="仿宋" w:eastAsia="仿宋" w:cs="仿宋"/>
          <w:color w:val="0C0C0C"/>
        </w:rPr>
        <w:t>（二）行业资质</w:t>
      </w:r>
    </w:p>
    <w:p>
      <w:pPr>
        <w:pStyle w:val="7"/>
        <w:spacing w:before="0" w:beforeAutospacing="0" w:after="0" w:afterAutospacing="0" w:line="360" w:lineRule="auto"/>
        <w:ind w:firstLine="420" w:firstLineChars="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根据应答人具备的证书进行评分，评分规则如下：</w:t>
      </w:r>
    </w:p>
    <w:p>
      <w:pPr>
        <w:pStyle w:val="7"/>
        <w:spacing w:before="0" w:beforeAutospacing="0" w:after="0" w:afterAutospacing="0" w:line="360" w:lineRule="auto"/>
        <w:ind w:firstLine="420" w:firstLineChars="0"/>
        <w:rPr>
          <w:rFonts w:hint="eastAsia"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ISO9000系列质量管理体系认证证书、ISO20000系列信息技术服务管理体系认证证书、ISO27000系列信息安全管理体系认证证书、ISO14000系列环境管理体系认证证书、ISO45000系列职业健康安全管理体系认证，每提供一个项得3分，最高得12分</w:t>
      </w:r>
      <w:r>
        <w:rPr>
          <w:rFonts w:hint="eastAsia" w:ascii="仿宋" w:hAnsi="仿宋" w:eastAsia="仿宋" w:cs="仿宋"/>
          <w:color w:val="000000" w:themeColor="text1"/>
          <w:lang w:eastAsia="zh-CN"/>
          <w14:textFill>
            <w14:solidFill>
              <w14:schemeClr w14:val="tx1"/>
            </w14:solidFill>
          </w14:textFill>
        </w:rPr>
        <w:t>。</w:t>
      </w:r>
    </w:p>
    <w:p>
      <w:pPr>
        <w:pStyle w:val="7"/>
        <w:numPr>
          <w:ilvl w:val="0"/>
          <w:numId w:val="3"/>
        </w:numPr>
        <w:spacing w:before="0" w:beforeAutospacing="0" w:after="0" w:afterAutospacing="0" w:line="360" w:lineRule="auto"/>
        <w:ind w:firstLine="420" w:firstLineChars="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楼宇、酒店、公寓等智能化改造，智慧家居等行业产品相关专利或软件著作权，每提供一个项得1.5分，最高得3分。</w:t>
      </w:r>
    </w:p>
    <w:p>
      <w:pPr>
        <w:pStyle w:val="7"/>
        <w:numPr>
          <w:ilvl w:val="0"/>
          <w:numId w:val="0"/>
        </w:numPr>
        <w:spacing w:before="0" w:beforeAutospacing="0" w:after="0" w:afterAutospacing="0" w:line="360" w:lineRule="auto"/>
        <w:ind w:firstLine="420" w:firstLineChars="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b/>
          <w:color w:val="000000" w:themeColor="text1"/>
          <w14:textFill>
            <w14:solidFill>
              <w14:schemeClr w14:val="tx1"/>
            </w14:solidFill>
          </w14:textFill>
        </w:rPr>
        <w:t>需提交材料：</w:t>
      </w:r>
      <w:r>
        <w:rPr>
          <w:rFonts w:hint="eastAsia" w:ascii="仿宋" w:hAnsi="仿宋" w:eastAsia="仿宋" w:cs="仿宋"/>
          <w:color w:val="000000" w:themeColor="text1"/>
          <w14:textFill>
            <w14:solidFill>
              <w14:schemeClr w14:val="tx1"/>
            </w14:solidFill>
          </w14:textFill>
        </w:rPr>
        <w:t>应答人需提供有效期内的证书扫描件。</w:t>
      </w:r>
    </w:p>
    <w:p>
      <w:pPr>
        <w:pStyle w:val="7"/>
        <w:spacing w:before="0" w:beforeAutospacing="0" w:after="0" w:afterAutospacing="0" w:line="360" w:lineRule="auto"/>
        <w:ind w:firstLine="480" w:firstLineChars="200"/>
        <w:rPr>
          <w:rStyle w:val="11"/>
          <w:rFonts w:ascii="仿宋" w:hAnsi="仿宋" w:eastAsia="仿宋" w:cs="仿宋"/>
          <w:b w:val="0"/>
          <w:bCs w:val="0"/>
          <w:color w:val="0C0C0C"/>
        </w:rPr>
      </w:pPr>
    </w:p>
    <w:p>
      <w:pPr>
        <w:pStyle w:val="7"/>
        <w:spacing w:before="0" w:beforeAutospacing="0" w:after="0" w:afterAutospacing="0" w:line="360" w:lineRule="auto"/>
        <w:ind w:firstLine="480" w:firstLineChars="200"/>
        <w:rPr>
          <w:rStyle w:val="11"/>
          <w:rFonts w:ascii="仿宋" w:hAnsi="仿宋" w:eastAsia="仿宋" w:cs="仿宋"/>
          <w:b w:val="0"/>
          <w:bCs w:val="0"/>
          <w:color w:val="0C0C0C"/>
        </w:rPr>
      </w:pPr>
    </w:p>
    <w:p>
      <w:pPr>
        <w:pStyle w:val="7"/>
        <w:spacing w:before="0" w:beforeAutospacing="0" w:after="0" w:afterAutospacing="0" w:line="360" w:lineRule="auto"/>
        <w:ind w:firstLine="480" w:firstLineChars="200"/>
        <w:rPr>
          <w:rStyle w:val="11"/>
          <w:rFonts w:ascii="仿宋" w:hAnsi="仿宋" w:eastAsia="仿宋" w:cs="仿宋"/>
          <w:b w:val="0"/>
          <w:bCs w:val="0"/>
          <w:color w:val="0C0C0C"/>
        </w:rPr>
      </w:pPr>
    </w:p>
    <w:p>
      <w:pPr>
        <w:pStyle w:val="7"/>
        <w:spacing w:before="0" w:beforeAutospacing="0" w:after="0" w:afterAutospacing="0" w:line="360" w:lineRule="auto"/>
        <w:ind w:firstLine="480" w:firstLineChars="200"/>
        <w:rPr>
          <w:rStyle w:val="11"/>
          <w:rFonts w:ascii="仿宋" w:hAnsi="仿宋" w:eastAsia="仿宋" w:cs="仿宋"/>
          <w:b w:val="0"/>
          <w:bCs w:val="0"/>
          <w:color w:val="0C0C0C"/>
        </w:rPr>
      </w:pPr>
    </w:p>
    <w:p>
      <w:pPr>
        <w:pStyle w:val="7"/>
        <w:spacing w:before="0" w:beforeAutospacing="0" w:after="0" w:afterAutospacing="0" w:line="360" w:lineRule="auto"/>
        <w:ind w:firstLine="480" w:firstLineChars="200"/>
        <w:rPr>
          <w:rStyle w:val="11"/>
          <w:rFonts w:ascii="仿宋" w:hAnsi="仿宋" w:eastAsia="仿宋" w:cs="仿宋"/>
          <w:b w:val="0"/>
          <w:bCs w:val="0"/>
          <w:color w:val="0C0C0C"/>
        </w:rPr>
      </w:pPr>
    </w:p>
    <w:p>
      <w:pPr>
        <w:pStyle w:val="7"/>
        <w:spacing w:before="0" w:beforeAutospacing="0" w:after="0" w:afterAutospacing="0" w:line="360" w:lineRule="auto"/>
        <w:ind w:firstLine="480" w:firstLineChars="200"/>
        <w:rPr>
          <w:rStyle w:val="11"/>
          <w:rFonts w:ascii="仿宋" w:hAnsi="仿宋" w:eastAsia="仿宋" w:cs="仿宋"/>
          <w:b w:val="0"/>
          <w:bCs w:val="0"/>
          <w:color w:val="0C0C0C"/>
        </w:rPr>
      </w:pPr>
    </w:p>
    <w:p>
      <w:pPr>
        <w:pStyle w:val="7"/>
        <w:spacing w:before="0" w:beforeAutospacing="0" w:after="0" w:afterAutospacing="0" w:line="360" w:lineRule="auto"/>
        <w:ind w:firstLine="480" w:firstLineChars="200"/>
        <w:rPr>
          <w:rStyle w:val="11"/>
          <w:rFonts w:ascii="仿宋" w:hAnsi="仿宋" w:eastAsia="仿宋" w:cs="仿宋"/>
          <w:b w:val="0"/>
          <w:bCs w:val="0"/>
          <w:color w:val="0C0C0C"/>
        </w:rPr>
      </w:pPr>
    </w:p>
    <w:p>
      <w:pPr>
        <w:pStyle w:val="7"/>
        <w:spacing w:before="0" w:beforeAutospacing="0" w:after="0" w:afterAutospacing="0" w:line="360" w:lineRule="auto"/>
        <w:ind w:firstLine="480" w:firstLineChars="200"/>
        <w:rPr>
          <w:rStyle w:val="11"/>
          <w:rFonts w:ascii="仿宋" w:hAnsi="仿宋" w:eastAsia="仿宋" w:cs="仿宋"/>
          <w:b w:val="0"/>
          <w:bCs w:val="0"/>
          <w:color w:val="0C0C0C"/>
        </w:rPr>
      </w:pPr>
    </w:p>
    <w:p>
      <w:pPr>
        <w:pStyle w:val="7"/>
        <w:spacing w:before="0" w:beforeAutospacing="0" w:after="0" w:afterAutospacing="0" w:line="360" w:lineRule="auto"/>
        <w:ind w:firstLine="480" w:firstLineChars="200"/>
        <w:rPr>
          <w:rStyle w:val="11"/>
          <w:rFonts w:ascii="仿宋" w:hAnsi="仿宋" w:eastAsia="仿宋" w:cs="仿宋"/>
          <w:b w:val="0"/>
          <w:bCs w:val="0"/>
          <w:color w:val="0C0C0C"/>
        </w:rPr>
      </w:pPr>
    </w:p>
    <w:p>
      <w:pPr>
        <w:pStyle w:val="7"/>
        <w:spacing w:before="0" w:beforeAutospacing="0" w:after="0" w:afterAutospacing="0" w:line="360" w:lineRule="auto"/>
        <w:ind w:firstLine="480" w:firstLineChars="200"/>
        <w:rPr>
          <w:rStyle w:val="11"/>
          <w:rFonts w:ascii="仿宋" w:hAnsi="仿宋" w:eastAsia="仿宋" w:cs="仿宋"/>
          <w:b w:val="0"/>
          <w:bCs w:val="0"/>
          <w:color w:val="0C0C0C"/>
        </w:rPr>
      </w:pPr>
    </w:p>
    <w:p>
      <w:pPr>
        <w:pStyle w:val="7"/>
        <w:spacing w:before="0" w:beforeAutospacing="0" w:after="0" w:afterAutospacing="0" w:line="360" w:lineRule="auto"/>
        <w:ind w:firstLine="480" w:firstLineChars="200"/>
        <w:rPr>
          <w:rStyle w:val="11"/>
          <w:rFonts w:ascii="仿宋" w:hAnsi="仿宋" w:eastAsia="仿宋" w:cs="仿宋"/>
          <w:b w:val="0"/>
          <w:bCs w:val="0"/>
          <w:color w:val="0C0C0C"/>
        </w:rPr>
      </w:pPr>
    </w:p>
    <w:p>
      <w:pPr>
        <w:pStyle w:val="7"/>
        <w:spacing w:before="0" w:beforeAutospacing="0" w:after="0" w:afterAutospacing="0" w:line="360" w:lineRule="auto"/>
        <w:ind w:firstLine="480" w:firstLineChars="200"/>
        <w:rPr>
          <w:rStyle w:val="11"/>
          <w:rFonts w:ascii="仿宋" w:hAnsi="仿宋" w:eastAsia="仿宋" w:cs="仿宋"/>
          <w:b w:val="0"/>
          <w:bCs w:val="0"/>
          <w:color w:val="0C0C0C"/>
        </w:rPr>
      </w:pPr>
    </w:p>
    <w:p>
      <w:pPr>
        <w:pStyle w:val="7"/>
        <w:spacing w:before="0" w:beforeAutospacing="0" w:after="0" w:afterAutospacing="0" w:line="360" w:lineRule="auto"/>
        <w:ind w:firstLine="480" w:firstLineChars="200"/>
        <w:rPr>
          <w:rStyle w:val="11"/>
          <w:rFonts w:ascii="仿宋" w:hAnsi="仿宋" w:eastAsia="仿宋" w:cs="仿宋"/>
          <w:b w:val="0"/>
          <w:bCs w:val="0"/>
          <w:color w:val="0C0C0C"/>
        </w:rPr>
      </w:pPr>
    </w:p>
    <w:p>
      <w:pPr>
        <w:pStyle w:val="7"/>
        <w:spacing w:before="0" w:beforeAutospacing="0" w:after="0" w:afterAutospacing="0" w:line="360" w:lineRule="auto"/>
        <w:ind w:firstLine="480" w:firstLineChars="200"/>
        <w:rPr>
          <w:rStyle w:val="11"/>
          <w:rFonts w:ascii="仿宋" w:hAnsi="仿宋" w:eastAsia="仿宋" w:cs="仿宋"/>
          <w:b w:val="0"/>
          <w:bCs w:val="0"/>
          <w:color w:val="0C0C0C"/>
        </w:rPr>
      </w:pPr>
    </w:p>
    <w:p>
      <w:pPr>
        <w:pStyle w:val="7"/>
        <w:spacing w:before="0" w:beforeAutospacing="0" w:after="0" w:afterAutospacing="0" w:line="360" w:lineRule="auto"/>
        <w:ind w:firstLine="480" w:firstLineChars="200"/>
        <w:rPr>
          <w:rStyle w:val="11"/>
          <w:rFonts w:ascii="仿宋" w:hAnsi="仿宋" w:eastAsia="仿宋" w:cs="仿宋"/>
          <w:b w:val="0"/>
          <w:bCs w:val="0"/>
          <w:color w:val="0C0C0C"/>
        </w:rPr>
      </w:pPr>
    </w:p>
    <w:p>
      <w:pPr>
        <w:pStyle w:val="7"/>
        <w:spacing w:before="0" w:beforeAutospacing="0" w:after="0" w:afterAutospacing="0" w:line="360" w:lineRule="auto"/>
        <w:ind w:firstLine="480" w:firstLineChars="200"/>
        <w:rPr>
          <w:rStyle w:val="11"/>
          <w:rFonts w:ascii="仿宋" w:hAnsi="仿宋" w:eastAsia="仿宋" w:cs="仿宋"/>
          <w:b w:val="0"/>
          <w:bCs w:val="0"/>
          <w:color w:val="0C0C0C"/>
        </w:rPr>
      </w:pPr>
    </w:p>
    <w:p>
      <w:pPr>
        <w:pStyle w:val="7"/>
        <w:spacing w:before="0" w:beforeAutospacing="0" w:after="0" w:afterAutospacing="0" w:line="360" w:lineRule="auto"/>
        <w:rPr>
          <w:rStyle w:val="11"/>
          <w:rFonts w:ascii="仿宋" w:hAnsi="仿宋" w:eastAsia="仿宋" w:cs="仿宋"/>
          <w:b w:val="0"/>
          <w:bCs w:val="0"/>
          <w:color w:val="0C0C0C"/>
        </w:rPr>
      </w:pPr>
    </w:p>
    <w:p>
      <w:pPr>
        <w:pStyle w:val="7"/>
        <w:spacing w:before="0" w:beforeAutospacing="0" w:after="0" w:afterAutospacing="0" w:line="360" w:lineRule="auto"/>
        <w:rPr>
          <w:rStyle w:val="11"/>
          <w:rFonts w:ascii="仿宋" w:hAnsi="仿宋" w:eastAsia="仿宋" w:cs="仿宋"/>
          <w:b w:val="0"/>
          <w:bCs w:val="0"/>
          <w:color w:val="0C0C0C"/>
        </w:rPr>
      </w:pPr>
    </w:p>
    <w:p>
      <w:pPr>
        <w:pStyle w:val="7"/>
        <w:spacing w:before="0" w:beforeAutospacing="0" w:after="0" w:afterAutospacing="0" w:line="360" w:lineRule="auto"/>
        <w:rPr>
          <w:rStyle w:val="11"/>
          <w:rFonts w:ascii="仿宋" w:hAnsi="仿宋" w:eastAsia="仿宋" w:cs="仿宋"/>
          <w:b w:val="0"/>
          <w:bCs w:val="0"/>
          <w:color w:val="0C0C0C"/>
        </w:rPr>
      </w:pPr>
    </w:p>
    <w:p>
      <w:pPr>
        <w:pStyle w:val="7"/>
        <w:spacing w:before="0" w:beforeAutospacing="0" w:after="0" w:afterAutospacing="0" w:line="360" w:lineRule="auto"/>
        <w:rPr>
          <w:rStyle w:val="11"/>
          <w:rFonts w:ascii="仿宋" w:hAnsi="仿宋" w:eastAsia="仿宋" w:cs="仿宋"/>
          <w:b w:val="0"/>
          <w:bCs w:val="0"/>
          <w:color w:val="0C0C0C"/>
        </w:rPr>
      </w:pPr>
    </w:p>
    <w:p>
      <w:pPr>
        <w:pStyle w:val="7"/>
        <w:spacing w:before="0" w:beforeAutospacing="0" w:after="0" w:afterAutospacing="0" w:line="360" w:lineRule="auto"/>
        <w:rPr>
          <w:rStyle w:val="11"/>
          <w:rFonts w:ascii="仿宋" w:hAnsi="仿宋" w:eastAsia="仿宋" w:cs="仿宋"/>
          <w:b w:val="0"/>
          <w:bCs w:val="0"/>
          <w:color w:val="0C0C0C"/>
        </w:rPr>
      </w:pPr>
      <w:r>
        <w:rPr>
          <w:rStyle w:val="11"/>
          <w:rFonts w:hint="eastAsia" w:ascii="仿宋" w:hAnsi="仿宋" w:eastAsia="仿宋" w:cs="仿宋"/>
          <w:color w:val="0C0C0C"/>
        </w:rPr>
        <w:t>（三）公司业绩</w:t>
      </w:r>
    </w:p>
    <w:p>
      <w:pPr>
        <w:pStyle w:val="7"/>
        <w:spacing w:before="0" w:beforeAutospacing="0" w:after="0" w:afterAutospacing="0" w:line="360" w:lineRule="auto"/>
        <w:ind w:firstLine="480" w:firstLineChars="200"/>
        <w:rPr>
          <w:rFonts w:hint="eastAsia"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根据应答人提供的2022年1月1日起至2024年8月1日的酒店、民宿、公寓、培训中心等智能化改造，信息化系统相关硬件、平台或集成服务业绩进行评分，评分规则如下</w:t>
      </w:r>
      <w:r>
        <w:rPr>
          <w:rFonts w:hint="eastAsia" w:ascii="仿宋" w:hAnsi="仿宋" w:eastAsia="仿宋" w:cs="仿宋"/>
          <w:color w:val="000000" w:themeColor="text1"/>
          <w:lang w:eastAsia="zh-CN"/>
          <w14:textFill>
            <w14:solidFill>
              <w14:schemeClr w14:val="tx1"/>
            </w14:solidFill>
          </w14:textFill>
        </w:rPr>
        <w:t>：</w:t>
      </w:r>
    </w:p>
    <w:p>
      <w:pPr>
        <w:pStyle w:val="7"/>
        <w:spacing w:before="0" w:beforeAutospacing="0" w:after="0" w:afterAutospacing="0" w:line="360" w:lineRule="auto"/>
        <w:ind w:firstLine="48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1）累计金额≤1000万元，不得分</w:t>
      </w:r>
    </w:p>
    <w:p>
      <w:pPr>
        <w:pStyle w:val="7"/>
        <w:spacing w:before="0" w:beforeAutospacing="0" w:after="0" w:afterAutospacing="0" w:line="360" w:lineRule="auto"/>
        <w:ind w:firstLine="48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2）1000万元＜累计金额＜2000万元，得8分；</w:t>
      </w:r>
    </w:p>
    <w:p>
      <w:pPr>
        <w:pStyle w:val="7"/>
        <w:spacing w:before="0" w:beforeAutospacing="0" w:after="0" w:afterAutospacing="0" w:line="360" w:lineRule="auto"/>
        <w:ind w:firstLine="48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3）2000万元≤累计金额＜3000万元，得17分；</w:t>
      </w:r>
    </w:p>
    <w:p>
      <w:pPr>
        <w:pStyle w:val="7"/>
        <w:spacing w:before="0" w:beforeAutospacing="0" w:after="0" w:afterAutospacing="0" w:line="360" w:lineRule="auto"/>
        <w:ind w:firstLine="48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4）3000万元≤累计金额，得25分；</w:t>
      </w:r>
    </w:p>
    <w:p>
      <w:pPr>
        <w:pStyle w:val="7"/>
        <w:spacing w:before="0" w:beforeAutospacing="0" w:after="0" w:afterAutospacing="0" w:line="360" w:lineRule="auto"/>
        <w:ind w:firstLine="482" w:firstLineChars="200"/>
        <w:rPr>
          <w:rFonts w:hint="eastAsia" w:ascii="仿宋" w:hAnsi="仿宋" w:eastAsia="仿宋" w:cs="仿宋"/>
          <w:b w:val="0"/>
          <w:bCs/>
          <w:color w:val="000000" w:themeColor="text1"/>
          <w14:textFill>
            <w14:solidFill>
              <w14:schemeClr w14:val="tx1"/>
            </w14:solidFill>
          </w14:textFill>
        </w:rPr>
      </w:pPr>
      <w:r>
        <w:rPr>
          <w:rFonts w:hint="eastAsia" w:ascii="仿宋" w:hAnsi="仿宋" w:eastAsia="仿宋" w:cs="仿宋"/>
          <w:b/>
          <w:color w:val="000000" w:themeColor="text1"/>
          <w14:textFill>
            <w14:solidFill>
              <w14:schemeClr w14:val="tx1"/>
            </w14:solidFill>
          </w14:textFill>
        </w:rPr>
        <w:t>需提交材料：</w:t>
      </w:r>
      <w:r>
        <w:rPr>
          <w:rFonts w:hint="eastAsia" w:ascii="仿宋" w:hAnsi="仿宋" w:eastAsia="仿宋" w:cs="仿宋"/>
          <w:b w:val="0"/>
          <w:bCs/>
          <w:color w:val="000000" w:themeColor="text1"/>
          <w14:textFill>
            <w14:solidFill>
              <w14:schemeClr w14:val="tx1"/>
            </w14:solidFill>
          </w14:textFill>
        </w:rPr>
        <w:t>①应答人须提供合同关键页，合同对应国内发票（发票累计金额不低于对应合同金额10%）及发票验证文件；合同关键页应能清晰看出合同主体、签订时间、合同标的物、金额。发票应能清晰看出发票主体、标的物、金额。累计数据根据合同计算(若发票累计金额不足合同金额10%，累计数据根据发票计算），业绩发生时间以合同签订时间为准；</w:t>
      </w:r>
    </w:p>
    <w:p>
      <w:pPr>
        <w:pStyle w:val="7"/>
        <w:spacing w:before="0" w:beforeAutospacing="0" w:after="0" w:afterAutospacing="0" w:line="360" w:lineRule="auto"/>
        <w:ind w:firstLine="480" w:firstLineChars="200"/>
        <w:rPr>
          <w:rFonts w:hint="eastAsia" w:ascii="仿宋" w:hAnsi="仿宋" w:eastAsia="仿宋" w:cs="仿宋"/>
          <w:b w:val="0"/>
          <w:bCs/>
          <w:color w:val="000000" w:themeColor="text1"/>
          <w14:textFill>
            <w14:solidFill>
              <w14:schemeClr w14:val="tx1"/>
            </w14:solidFill>
          </w14:textFill>
        </w:rPr>
      </w:pPr>
      <w:r>
        <w:rPr>
          <w:rFonts w:hint="eastAsia" w:ascii="仿宋" w:hAnsi="仿宋" w:eastAsia="仿宋" w:cs="仿宋"/>
          <w:b w:val="0"/>
          <w:bCs/>
          <w:color w:val="000000" w:themeColor="text1"/>
          <w14:textFill>
            <w14:solidFill>
              <w14:schemeClr w14:val="tx1"/>
            </w14:solidFill>
          </w14:textFill>
        </w:rPr>
        <w:t>②如为无金额的框架合同，还须额外提供合同对应订单及订单对应国内发票（发票累计金额须不低于对应订单金额10%）及发票验证文件，累计数据根据框架合同对应订单进行计算(若发票累计金额不足订单金额10%，累计数据根据发票计算），业绩发生时间以订单签订时间为准。</w:t>
      </w:r>
    </w:p>
    <w:p>
      <w:pPr>
        <w:pStyle w:val="7"/>
        <w:spacing w:before="0" w:beforeAutospacing="0" w:after="0" w:afterAutospacing="0" w:line="360" w:lineRule="auto"/>
        <w:ind w:firstLine="480" w:firstLineChars="200"/>
        <w:rPr>
          <w:rFonts w:hint="eastAsia" w:ascii="仿宋" w:hAnsi="仿宋" w:eastAsia="仿宋" w:cs="仿宋"/>
          <w:b w:val="0"/>
          <w:bCs/>
          <w:color w:val="000000" w:themeColor="text1"/>
          <w14:textFill>
            <w14:solidFill>
              <w14:schemeClr w14:val="tx1"/>
            </w14:solidFill>
          </w14:textFill>
        </w:rPr>
      </w:pPr>
      <w:r>
        <w:rPr>
          <w:rFonts w:hint="eastAsia" w:ascii="仿宋" w:hAnsi="仿宋" w:eastAsia="仿宋" w:cs="仿宋"/>
          <w:b w:val="0"/>
          <w:bCs/>
          <w:color w:val="000000" w:themeColor="text1"/>
          <w14:textFill>
            <w14:solidFill>
              <w14:schemeClr w14:val="tx1"/>
            </w14:solidFill>
          </w14:textFill>
        </w:rPr>
        <w:t>③如提供的订单无对应框架合同，须提供订单，订单对应国内发票（发票累计金额须不低于对应订单金额20%）及发票验证文件，累计数据根据订单计算(若发票累计金额不足订单金额20%，累计数据根据发票计算），业绩发生时间以订单签订为准。</w:t>
      </w:r>
    </w:p>
    <w:p>
      <w:pPr>
        <w:pStyle w:val="7"/>
        <w:spacing w:before="0" w:beforeAutospacing="0" w:after="0" w:afterAutospacing="0" w:line="360" w:lineRule="auto"/>
        <w:ind w:firstLine="480" w:firstLineChars="200"/>
        <w:rPr>
          <w:rFonts w:hint="eastAsia" w:ascii="仿宋" w:hAnsi="仿宋" w:eastAsia="仿宋" w:cs="仿宋"/>
          <w:b w:val="0"/>
          <w:bCs/>
          <w:color w:val="000000" w:themeColor="text1"/>
          <w14:textFill>
            <w14:solidFill>
              <w14:schemeClr w14:val="tx1"/>
            </w14:solidFill>
          </w14:textFill>
        </w:rPr>
      </w:pPr>
      <w:r>
        <w:rPr>
          <w:rFonts w:hint="eastAsia" w:ascii="仿宋" w:hAnsi="仿宋" w:eastAsia="仿宋" w:cs="仿宋"/>
          <w:b w:val="0"/>
          <w:bCs/>
          <w:color w:val="000000" w:themeColor="text1"/>
          <w14:textFill>
            <w14:solidFill>
              <w14:schemeClr w14:val="tx1"/>
            </w14:solidFill>
          </w14:textFill>
        </w:rPr>
        <w:t>④如应答人提供的出口业绩，须提供报关单及对应报关单验证文件（报关单验证文件为应答人在海关系统查询截图），业绩的时间以报关单为准，累计数据根据报关单统计。</w:t>
      </w:r>
    </w:p>
    <w:p>
      <w:pPr>
        <w:pStyle w:val="7"/>
        <w:spacing w:before="0" w:beforeAutospacing="0" w:after="0" w:afterAutospacing="0" w:line="360" w:lineRule="auto"/>
        <w:ind w:firstLine="480" w:firstLineChars="200"/>
        <w:rPr>
          <w:rFonts w:hint="eastAsia" w:ascii="仿宋" w:hAnsi="仿宋" w:eastAsia="仿宋" w:cs="仿宋"/>
          <w:b w:val="0"/>
          <w:bCs/>
          <w:color w:val="000000" w:themeColor="text1"/>
          <w14:textFill>
            <w14:solidFill>
              <w14:schemeClr w14:val="tx1"/>
            </w14:solidFill>
          </w14:textFill>
        </w:rPr>
      </w:pPr>
      <w:r>
        <w:rPr>
          <w:rFonts w:hint="eastAsia" w:ascii="仿宋" w:hAnsi="仿宋" w:eastAsia="仿宋" w:cs="仿宋"/>
          <w:b w:val="0"/>
          <w:bCs/>
          <w:color w:val="000000" w:themeColor="text1"/>
          <w14:textFill>
            <w14:solidFill>
              <w14:schemeClr w14:val="tx1"/>
            </w14:solidFill>
          </w14:textFill>
        </w:rPr>
        <w:t>⑤应答人提供的合同、订单、发票、报关单等业绩证明材料如无法判定属于绩要求范围须额外提供对应说明。</w:t>
      </w:r>
    </w:p>
    <w:p>
      <w:pPr>
        <w:pStyle w:val="7"/>
        <w:spacing w:before="0" w:beforeAutospacing="0" w:after="0" w:afterAutospacing="0" w:line="360" w:lineRule="auto"/>
        <w:ind w:firstLine="480" w:firstLineChars="200"/>
        <w:rPr>
          <w:rFonts w:hint="eastAsia" w:ascii="仿宋" w:hAnsi="仿宋" w:eastAsia="仿宋" w:cs="仿宋"/>
          <w:b w:val="0"/>
          <w:bCs/>
          <w:color w:val="000000" w:themeColor="text1"/>
          <w14:textFill>
            <w14:solidFill>
              <w14:schemeClr w14:val="tx1"/>
            </w14:solidFill>
          </w14:textFill>
        </w:rPr>
      </w:pPr>
      <w:r>
        <w:rPr>
          <w:rFonts w:hint="eastAsia" w:ascii="仿宋" w:hAnsi="仿宋" w:eastAsia="仿宋" w:cs="仿宋"/>
          <w:b w:val="0"/>
          <w:bCs/>
          <w:color w:val="000000" w:themeColor="text1"/>
          <w14:textFill>
            <w14:solidFill>
              <w14:schemeClr w14:val="tx1"/>
            </w14:solidFill>
          </w14:textFill>
        </w:rPr>
        <w:t>⑥发票验证文件为“国家税务总局全国增值税发票查验平台”查验结果截图。</w:t>
      </w:r>
    </w:p>
    <w:p>
      <w:pPr>
        <w:pStyle w:val="7"/>
        <w:spacing w:before="0" w:beforeAutospacing="0" w:after="0" w:afterAutospacing="0" w:line="360" w:lineRule="auto"/>
        <w:ind w:firstLine="480" w:firstLineChars="200"/>
        <w:rPr>
          <w:rFonts w:hint="eastAsia" w:ascii="仿宋" w:hAnsi="仿宋" w:eastAsia="仿宋" w:cs="仿宋"/>
          <w:b w:val="0"/>
          <w:bCs/>
          <w:color w:val="000000" w:themeColor="text1"/>
          <w14:textFill>
            <w14:solidFill>
              <w14:schemeClr w14:val="tx1"/>
            </w14:solidFill>
          </w14:textFill>
        </w:rPr>
      </w:pPr>
      <w:r>
        <w:rPr>
          <w:rFonts w:hint="eastAsia" w:ascii="仿宋" w:hAnsi="仿宋" w:eastAsia="仿宋" w:cs="仿宋"/>
          <w:b w:val="0"/>
          <w:bCs/>
          <w:color w:val="000000" w:themeColor="text1"/>
          <w14:textFill>
            <w14:solidFill>
              <w14:schemeClr w14:val="tx1"/>
            </w14:solidFill>
          </w14:textFill>
        </w:rPr>
        <w:t>⑦行业描述：酒店、民宿、公寓、培训中心等泛住宿场景下提供前台、客房、公区、机房的智能化建设、信息化平台相关场景的硬件、软件、集成服务相关业绩。</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3"/>
        <w:gridCol w:w="2354"/>
        <w:gridCol w:w="2818"/>
        <w:gridCol w:w="1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43" w:type="dxa"/>
          </w:tcPr>
          <w:p>
            <w:pPr>
              <w:pStyle w:val="7"/>
              <w:spacing w:before="0" w:beforeAutospacing="0" w:after="0" w:afterAutospacing="0" w:line="360" w:lineRule="auto"/>
              <w:jc w:val="center"/>
              <w:rPr>
                <w:rFonts w:ascii="仿宋" w:hAnsi="仿宋" w:eastAsia="仿宋" w:cs="仿宋"/>
              </w:rPr>
            </w:pPr>
            <w:r>
              <w:rPr>
                <w:rFonts w:hint="eastAsia" w:ascii="仿宋" w:hAnsi="仿宋" w:eastAsia="仿宋" w:cs="仿宋"/>
              </w:rPr>
              <w:t>时间</w:t>
            </w:r>
          </w:p>
        </w:tc>
        <w:tc>
          <w:tcPr>
            <w:tcW w:w="2354" w:type="dxa"/>
          </w:tcPr>
          <w:p>
            <w:pPr>
              <w:pStyle w:val="7"/>
              <w:spacing w:before="0" w:beforeAutospacing="0" w:after="0" w:afterAutospacing="0" w:line="360" w:lineRule="auto"/>
              <w:jc w:val="center"/>
              <w:rPr>
                <w:rFonts w:ascii="仿宋" w:hAnsi="仿宋" w:eastAsia="仿宋" w:cs="仿宋"/>
              </w:rPr>
            </w:pPr>
            <w:r>
              <w:rPr>
                <w:rFonts w:hint="eastAsia" w:ascii="仿宋" w:hAnsi="仿宋" w:eastAsia="仿宋" w:cs="仿宋"/>
              </w:rPr>
              <w:t>合同</w:t>
            </w:r>
            <w:r>
              <w:rPr>
                <w:rFonts w:ascii="仿宋" w:hAnsi="仿宋" w:eastAsia="仿宋" w:cs="仿宋"/>
              </w:rPr>
              <w:t>/</w:t>
            </w:r>
            <w:r>
              <w:rPr>
                <w:rFonts w:hint="eastAsia" w:ascii="仿宋" w:hAnsi="仿宋" w:eastAsia="仿宋" w:cs="仿宋"/>
              </w:rPr>
              <w:t>项目名称</w:t>
            </w:r>
          </w:p>
        </w:tc>
        <w:tc>
          <w:tcPr>
            <w:tcW w:w="2818" w:type="dxa"/>
          </w:tcPr>
          <w:p>
            <w:pPr>
              <w:pStyle w:val="7"/>
              <w:spacing w:before="0" w:beforeAutospacing="0" w:after="0" w:afterAutospacing="0" w:line="360" w:lineRule="auto"/>
              <w:jc w:val="center"/>
              <w:rPr>
                <w:rFonts w:ascii="仿宋" w:hAnsi="仿宋" w:eastAsia="仿宋" w:cs="仿宋"/>
              </w:rPr>
            </w:pPr>
            <w:r>
              <w:rPr>
                <w:rFonts w:hint="eastAsia" w:ascii="仿宋" w:hAnsi="仿宋" w:eastAsia="仿宋" w:cs="仿宋"/>
              </w:rPr>
              <w:t>合同</w:t>
            </w:r>
            <w:r>
              <w:rPr>
                <w:rFonts w:ascii="仿宋" w:hAnsi="仿宋" w:eastAsia="仿宋" w:cs="仿宋"/>
              </w:rPr>
              <w:t>/</w:t>
            </w:r>
            <w:r>
              <w:rPr>
                <w:rFonts w:hint="eastAsia" w:ascii="仿宋" w:hAnsi="仿宋" w:eastAsia="仿宋" w:cs="仿宋"/>
              </w:rPr>
              <w:t>项目金额（含税）</w:t>
            </w:r>
          </w:p>
        </w:tc>
        <w:tc>
          <w:tcPr>
            <w:tcW w:w="1864" w:type="dxa"/>
          </w:tcPr>
          <w:p>
            <w:pPr>
              <w:pStyle w:val="7"/>
              <w:spacing w:before="0" w:beforeAutospacing="0" w:after="0" w:afterAutospacing="0" w:line="360" w:lineRule="auto"/>
              <w:jc w:val="center"/>
              <w:rPr>
                <w:rFonts w:ascii="仿宋" w:hAnsi="仿宋" w:eastAsia="仿宋" w:cs="仿宋"/>
              </w:rPr>
            </w:pPr>
            <w:r>
              <w:rPr>
                <w:rFonts w:hint="eastAsia" w:ascii="仿宋" w:hAnsi="仿宋" w:eastAsia="仿宋" w:cs="仿宋"/>
              </w:rPr>
              <w:t>发票金额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3" w:type="dxa"/>
          </w:tcPr>
          <w:p>
            <w:pPr>
              <w:pStyle w:val="7"/>
              <w:spacing w:before="0" w:beforeAutospacing="0" w:after="0" w:afterAutospacing="0" w:line="360" w:lineRule="auto"/>
              <w:rPr>
                <w:rFonts w:ascii="仿宋" w:hAnsi="仿宋" w:eastAsia="仿宋" w:cs="仿宋"/>
              </w:rPr>
            </w:pPr>
          </w:p>
        </w:tc>
        <w:tc>
          <w:tcPr>
            <w:tcW w:w="2354" w:type="dxa"/>
          </w:tcPr>
          <w:p>
            <w:pPr>
              <w:pStyle w:val="7"/>
              <w:spacing w:before="0" w:beforeAutospacing="0" w:after="0" w:afterAutospacing="0" w:line="360" w:lineRule="auto"/>
              <w:rPr>
                <w:rFonts w:ascii="仿宋" w:hAnsi="仿宋" w:eastAsia="仿宋" w:cs="仿宋"/>
              </w:rPr>
            </w:pPr>
          </w:p>
        </w:tc>
        <w:tc>
          <w:tcPr>
            <w:tcW w:w="2818" w:type="dxa"/>
          </w:tcPr>
          <w:p>
            <w:pPr>
              <w:pStyle w:val="7"/>
              <w:spacing w:before="0" w:beforeAutospacing="0" w:after="0" w:afterAutospacing="0" w:line="360" w:lineRule="auto"/>
              <w:rPr>
                <w:rFonts w:ascii="仿宋" w:hAnsi="仿宋" w:eastAsia="仿宋" w:cs="仿宋"/>
              </w:rPr>
            </w:pPr>
          </w:p>
        </w:tc>
        <w:tc>
          <w:tcPr>
            <w:tcW w:w="1864" w:type="dxa"/>
          </w:tcPr>
          <w:p>
            <w:pPr>
              <w:pStyle w:val="7"/>
              <w:spacing w:before="0" w:beforeAutospacing="0" w:after="0" w:afterAutospacing="0" w:line="360" w:lineRule="auto"/>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3" w:type="dxa"/>
          </w:tcPr>
          <w:p>
            <w:pPr>
              <w:pStyle w:val="7"/>
              <w:spacing w:before="0" w:beforeAutospacing="0" w:after="0" w:afterAutospacing="0" w:line="360" w:lineRule="auto"/>
              <w:rPr>
                <w:rFonts w:ascii="仿宋" w:hAnsi="仿宋" w:eastAsia="仿宋" w:cs="仿宋"/>
              </w:rPr>
            </w:pPr>
          </w:p>
        </w:tc>
        <w:tc>
          <w:tcPr>
            <w:tcW w:w="2354" w:type="dxa"/>
          </w:tcPr>
          <w:p>
            <w:pPr>
              <w:pStyle w:val="7"/>
              <w:spacing w:before="0" w:beforeAutospacing="0" w:after="0" w:afterAutospacing="0" w:line="360" w:lineRule="auto"/>
              <w:rPr>
                <w:rFonts w:ascii="仿宋" w:hAnsi="仿宋" w:eastAsia="仿宋" w:cs="仿宋"/>
              </w:rPr>
            </w:pPr>
          </w:p>
        </w:tc>
        <w:tc>
          <w:tcPr>
            <w:tcW w:w="2818" w:type="dxa"/>
          </w:tcPr>
          <w:p>
            <w:pPr>
              <w:pStyle w:val="7"/>
              <w:spacing w:before="0" w:beforeAutospacing="0" w:after="0" w:afterAutospacing="0" w:line="360" w:lineRule="auto"/>
              <w:rPr>
                <w:rFonts w:ascii="仿宋" w:hAnsi="仿宋" w:eastAsia="仿宋" w:cs="仿宋"/>
              </w:rPr>
            </w:pPr>
          </w:p>
        </w:tc>
        <w:tc>
          <w:tcPr>
            <w:tcW w:w="1864" w:type="dxa"/>
          </w:tcPr>
          <w:p>
            <w:pPr>
              <w:pStyle w:val="7"/>
              <w:spacing w:before="0" w:beforeAutospacing="0" w:after="0" w:afterAutospacing="0" w:line="360" w:lineRule="auto"/>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3" w:type="dxa"/>
          </w:tcPr>
          <w:p>
            <w:pPr>
              <w:pStyle w:val="7"/>
              <w:spacing w:before="0" w:beforeAutospacing="0" w:after="0" w:afterAutospacing="0" w:line="360" w:lineRule="auto"/>
              <w:rPr>
                <w:rFonts w:ascii="仿宋" w:hAnsi="仿宋" w:eastAsia="仿宋" w:cs="仿宋"/>
              </w:rPr>
            </w:pPr>
          </w:p>
        </w:tc>
        <w:tc>
          <w:tcPr>
            <w:tcW w:w="2354" w:type="dxa"/>
          </w:tcPr>
          <w:p>
            <w:pPr>
              <w:pStyle w:val="7"/>
              <w:spacing w:before="0" w:beforeAutospacing="0" w:after="0" w:afterAutospacing="0" w:line="360" w:lineRule="auto"/>
              <w:rPr>
                <w:rFonts w:ascii="仿宋" w:hAnsi="仿宋" w:eastAsia="仿宋" w:cs="仿宋"/>
              </w:rPr>
            </w:pPr>
          </w:p>
        </w:tc>
        <w:tc>
          <w:tcPr>
            <w:tcW w:w="2818" w:type="dxa"/>
          </w:tcPr>
          <w:p>
            <w:pPr>
              <w:pStyle w:val="7"/>
              <w:spacing w:before="0" w:beforeAutospacing="0" w:after="0" w:afterAutospacing="0" w:line="360" w:lineRule="auto"/>
              <w:rPr>
                <w:rFonts w:ascii="仿宋" w:hAnsi="仿宋" w:eastAsia="仿宋" w:cs="仿宋"/>
              </w:rPr>
            </w:pPr>
          </w:p>
        </w:tc>
        <w:tc>
          <w:tcPr>
            <w:tcW w:w="1864" w:type="dxa"/>
          </w:tcPr>
          <w:p>
            <w:pPr>
              <w:pStyle w:val="7"/>
              <w:spacing w:before="0" w:beforeAutospacing="0" w:after="0" w:afterAutospacing="0" w:line="360" w:lineRule="auto"/>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3" w:type="dxa"/>
          </w:tcPr>
          <w:p>
            <w:pPr>
              <w:pStyle w:val="7"/>
              <w:spacing w:before="0" w:beforeAutospacing="0" w:after="0" w:afterAutospacing="0" w:line="360" w:lineRule="auto"/>
              <w:jc w:val="center"/>
              <w:rPr>
                <w:rFonts w:ascii="仿宋" w:hAnsi="仿宋" w:eastAsia="仿宋" w:cs="仿宋"/>
              </w:rPr>
            </w:pPr>
            <w:r>
              <w:rPr>
                <w:rFonts w:hint="eastAsia" w:ascii="仿宋" w:hAnsi="仿宋" w:eastAsia="仿宋" w:cs="仿宋"/>
              </w:rPr>
              <w:t>总计</w:t>
            </w:r>
          </w:p>
        </w:tc>
        <w:tc>
          <w:tcPr>
            <w:tcW w:w="7036" w:type="dxa"/>
            <w:gridSpan w:val="3"/>
          </w:tcPr>
          <w:p>
            <w:pPr>
              <w:pStyle w:val="7"/>
              <w:spacing w:before="0" w:beforeAutospacing="0" w:after="0" w:afterAutospacing="0" w:line="360" w:lineRule="auto"/>
              <w:jc w:val="center"/>
              <w:rPr>
                <w:rFonts w:ascii="仿宋" w:hAnsi="仿宋" w:eastAsia="仿宋" w:cs="仿宋"/>
              </w:rPr>
            </w:pPr>
            <w:r>
              <w:rPr>
                <w:rFonts w:ascii="仿宋" w:hAnsi="仿宋" w:eastAsia="仿宋" w:cs="仿宋"/>
              </w:rPr>
              <w:t>XXXXX</w:t>
            </w:r>
            <w:r>
              <w:rPr>
                <w:rFonts w:hint="eastAsia" w:ascii="仿宋" w:hAnsi="仿宋" w:eastAsia="仿宋" w:cs="仿宋"/>
              </w:rPr>
              <w:t>万元</w:t>
            </w:r>
          </w:p>
        </w:tc>
      </w:tr>
    </w:tbl>
    <w:p>
      <w:pPr>
        <w:pStyle w:val="7"/>
        <w:spacing w:before="0" w:beforeAutospacing="0" w:after="0" w:afterAutospacing="0" w:line="360" w:lineRule="auto"/>
        <w:rPr>
          <w:rStyle w:val="11"/>
          <w:rFonts w:hint="eastAsia" w:ascii="仿宋" w:hAnsi="仿宋" w:eastAsia="仿宋" w:cs="仿宋"/>
          <w:color w:val="0C0C0C"/>
        </w:rPr>
      </w:pPr>
    </w:p>
    <w:p>
      <w:pPr>
        <w:pStyle w:val="7"/>
        <w:spacing w:before="0" w:beforeAutospacing="0" w:after="0" w:afterAutospacing="0" w:line="360" w:lineRule="auto"/>
        <w:rPr>
          <w:rStyle w:val="11"/>
          <w:rFonts w:hint="eastAsia" w:ascii="仿宋" w:hAnsi="仿宋" w:eastAsia="仿宋" w:cs="仿宋"/>
          <w:color w:val="0C0C0C"/>
        </w:rPr>
      </w:pPr>
    </w:p>
    <w:p>
      <w:pPr>
        <w:rPr>
          <w:rStyle w:val="11"/>
          <w:rFonts w:hint="eastAsia" w:ascii="仿宋" w:hAnsi="仿宋" w:eastAsia="仿宋" w:cs="仿宋"/>
          <w:color w:val="0C0C0C"/>
        </w:rPr>
      </w:pPr>
      <w:r>
        <w:rPr>
          <w:rStyle w:val="11"/>
          <w:rFonts w:hint="eastAsia" w:ascii="仿宋" w:hAnsi="仿宋" w:eastAsia="仿宋" w:cs="仿宋"/>
          <w:color w:val="0C0C0C"/>
        </w:rPr>
        <w:br w:type="page"/>
      </w:r>
    </w:p>
    <w:p>
      <w:pPr>
        <w:pStyle w:val="7"/>
        <w:spacing w:before="0" w:beforeAutospacing="0" w:after="0" w:afterAutospacing="0" w:line="360" w:lineRule="auto"/>
        <w:rPr>
          <w:rStyle w:val="11"/>
          <w:rFonts w:ascii="仿宋" w:hAnsi="仿宋" w:eastAsia="仿宋" w:cs="仿宋"/>
          <w:color w:val="0C0C0C"/>
        </w:rPr>
      </w:pPr>
      <w:r>
        <w:rPr>
          <w:rStyle w:val="11"/>
          <w:rFonts w:hint="eastAsia" w:ascii="仿宋" w:hAnsi="仿宋" w:eastAsia="仿宋" w:cs="仿宋"/>
          <w:color w:val="0C0C0C"/>
        </w:rPr>
        <w:t>（四）能力呈现</w:t>
      </w:r>
    </w:p>
    <w:p>
      <w:pPr>
        <w:widowControl/>
        <w:spacing w:line="360" w:lineRule="auto"/>
        <w:ind w:firstLine="420" w:firstLineChars="200"/>
        <w:jc w:val="left"/>
        <w:rPr>
          <w:rFonts w:hint="eastAsia" w:ascii="仿宋" w:hAnsi="仿宋" w:eastAsia="仿宋" w:cs="仿宋"/>
          <w:color w:val="000000" w:themeColor="text1"/>
          <w:kern w:val="0"/>
          <w:lang w:eastAsia="zh-CN"/>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应答人产品能力分软硬件两个方向</w:t>
      </w:r>
      <w:r>
        <w:rPr>
          <w:rFonts w:hint="eastAsia" w:ascii="仿宋" w:hAnsi="仿宋" w:eastAsia="仿宋" w:cs="仿宋"/>
          <w:color w:val="000000" w:themeColor="text1"/>
          <w:kern w:val="0"/>
          <w:lang w:eastAsia="zh-CN"/>
          <w14:textFill>
            <w14:solidFill>
              <w14:schemeClr w14:val="tx1"/>
            </w14:solidFill>
          </w14:textFill>
        </w:rPr>
        <w:t>：</w:t>
      </w:r>
    </w:p>
    <w:p>
      <w:pPr>
        <w:widowControl/>
        <w:spacing w:line="360" w:lineRule="auto"/>
        <w:ind w:firstLine="420" w:firstLineChars="200"/>
        <w:jc w:val="left"/>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1）根据应答人具有自研的智慧酒店PMS系统、大屏管理系统、应用管理平台、智能营销平台、大数据平台、客控系统、酒管小程序/APP，每1项得2分。</w:t>
      </w:r>
    </w:p>
    <w:p>
      <w:pPr>
        <w:widowControl/>
        <w:spacing w:line="360" w:lineRule="auto"/>
        <w:ind w:firstLine="420" w:firstLineChars="200"/>
        <w:jc w:val="left"/>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2）根据应答人具有自研的客房、前台智能硬件设备：入住一体机、送物机器人、智能网关、窗帘电机、智能开关、红外转发器、门磁、人体传感器、温控器、智能灯，每1项得2分。</w:t>
      </w:r>
    </w:p>
    <w:p>
      <w:pPr>
        <w:pStyle w:val="7"/>
        <w:spacing w:before="0" w:beforeAutospacing="0" w:after="0" w:afterAutospacing="0" w:line="360" w:lineRule="auto"/>
        <w:ind w:firstLine="482" w:firstLineChars="200"/>
        <w:rPr>
          <w:rFonts w:ascii="仿宋" w:hAnsi="仿宋" w:eastAsia="仿宋" w:cs="仿宋"/>
          <w:color w:val="000000" w:themeColor="text1"/>
          <w14:textFill>
            <w14:solidFill>
              <w14:schemeClr w14:val="tx1"/>
            </w14:solidFill>
          </w14:textFill>
        </w:rPr>
      </w:pPr>
      <w:r>
        <w:rPr>
          <w:rStyle w:val="11"/>
          <w:rFonts w:hint="eastAsia" w:ascii="仿宋" w:hAnsi="仿宋" w:eastAsia="仿宋" w:cs="仿宋"/>
          <w:color w:val="000000" w:themeColor="text1"/>
          <w14:textFill>
            <w14:solidFill>
              <w14:schemeClr w14:val="tx1"/>
            </w14:solidFill>
          </w14:textFill>
        </w:rPr>
        <w:t>需提交材料：</w:t>
      </w:r>
      <w:r>
        <w:rPr>
          <w:rStyle w:val="11"/>
          <w:rFonts w:hint="eastAsia" w:ascii="仿宋" w:hAnsi="仿宋" w:eastAsia="仿宋" w:cs="仿宋"/>
          <w:b w:val="0"/>
          <w:bCs w:val="0"/>
          <w:color w:val="000000" w:themeColor="text1"/>
          <w14:textFill>
            <w14:solidFill>
              <w14:schemeClr w14:val="tx1"/>
            </w14:solidFill>
          </w14:textFill>
        </w:rPr>
        <w:t>应答人须提供平台功能截图及文字说明，能够清晰体现以上功能点；自研硬件设备需提供产品规格书、产品铭牌。</w:t>
      </w:r>
    </w:p>
    <w:p>
      <w:pPr>
        <w:pStyle w:val="7"/>
        <w:spacing w:before="0" w:beforeAutospacing="0" w:after="0" w:afterAutospacing="0" w:line="360" w:lineRule="auto"/>
        <w:rPr>
          <w:rStyle w:val="11"/>
          <w:rFonts w:ascii="仿宋" w:hAnsi="仿宋" w:eastAsia="仿宋" w:cs="仿宋"/>
          <w:b w:val="0"/>
          <w:bCs w:val="0"/>
          <w:color w:val="0C0C0C"/>
        </w:rPr>
      </w:pPr>
    </w:p>
    <w:p>
      <w:pPr>
        <w:pStyle w:val="7"/>
        <w:spacing w:before="0" w:beforeAutospacing="0" w:after="0" w:afterAutospacing="0" w:line="360" w:lineRule="auto"/>
        <w:ind w:firstLine="480" w:firstLineChars="200"/>
        <w:rPr>
          <w:rStyle w:val="11"/>
          <w:rFonts w:ascii="仿宋" w:hAnsi="仿宋" w:eastAsia="仿宋" w:cs="仿宋"/>
          <w:b w:val="0"/>
          <w:bCs w:val="0"/>
          <w:color w:val="0C0C0C"/>
        </w:rPr>
      </w:pPr>
    </w:p>
    <w:p>
      <w:pPr>
        <w:pStyle w:val="7"/>
        <w:spacing w:before="0" w:beforeAutospacing="0" w:after="0" w:afterAutospacing="0" w:line="360" w:lineRule="auto"/>
        <w:rPr>
          <w:rStyle w:val="11"/>
          <w:rFonts w:ascii="仿宋" w:hAnsi="仿宋" w:eastAsia="仿宋" w:cs="仿宋"/>
          <w:b w:val="0"/>
          <w:bCs w:val="0"/>
          <w:color w:val="0C0C0C"/>
        </w:rPr>
      </w:pPr>
    </w:p>
    <w:p>
      <w:pPr>
        <w:rPr>
          <w:rStyle w:val="11"/>
          <w:rFonts w:hint="eastAsia" w:ascii="仿宋" w:hAnsi="仿宋" w:eastAsia="仿宋" w:cs="仿宋"/>
        </w:rPr>
      </w:pPr>
      <w:r>
        <w:rPr>
          <w:rStyle w:val="11"/>
          <w:rFonts w:hint="eastAsia" w:ascii="仿宋" w:hAnsi="仿宋" w:eastAsia="仿宋" w:cs="仿宋"/>
        </w:rPr>
        <w:br w:type="page"/>
      </w:r>
    </w:p>
    <w:p>
      <w:pPr>
        <w:pStyle w:val="7"/>
        <w:spacing w:before="0" w:beforeAutospacing="0" w:after="0" w:afterAutospacing="0" w:line="360" w:lineRule="auto"/>
        <w:rPr>
          <w:rStyle w:val="11"/>
          <w:rFonts w:ascii="仿宋" w:hAnsi="仿宋" w:eastAsia="仿宋" w:cs="仿宋"/>
        </w:rPr>
      </w:pPr>
      <w:r>
        <w:rPr>
          <w:rStyle w:val="11"/>
          <w:rFonts w:hint="eastAsia" w:ascii="仿宋" w:hAnsi="仿宋" w:eastAsia="仿宋" w:cs="仿宋"/>
        </w:rPr>
        <w:t>（</w:t>
      </w:r>
      <w:r>
        <w:rPr>
          <w:rStyle w:val="11"/>
          <w:rFonts w:hint="eastAsia" w:ascii="仿宋" w:hAnsi="仿宋" w:eastAsia="仿宋" w:cs="仿宋"/>
          <w:lang w:val="en-US" w:eastAsia="zh-CN"/>
        </w:rPr>
        <w:t>五</w:t>
      </w:r>
      <w:r>
        <w:rPr>
          <w:rStyle w:val="11"/>
          <w:rFonts w:hint="eastAsia" w:ascii="仿宋" w:hAnsi="仿宋" w:eastAsia="仿宋" w:cs="仿宋"/>
        </w:rPr>
        <w:t>）项目拓展</w:t>
      </w:r>
    </w:p>
    <w:p>
      <w:pPr>
        <w:pStyle w:val="7"/>
        <w:spacing w:before="0" w:beforeAutospacing="0" w:after="0" w:afterAutospacing="0" w:line="360" w:lineRule="auto"/>
        <w:ind w:firstLine="48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根据应答人提供所申报行业的现状分析与拓展方案（包含但不限于对本行业的理解、联合拓展实施计划）的详细性、全面性进行评分：</w:t>
      </w:r>
    </w:p>
    <w:p>
      <w:pPr>
        <w:pStyle w:val="7"/>
        <w:spacing w:before="0" w:beforeAutospacing="0" w:after="0" w:afterAutospacing="0" w:line="360" w:lineRule="auto"/>
        <w:ind w:firstLine="48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0分≤一般＜4分；4分≤良好＜7分； 7分≤优秀≤10分；</w:t>
      </w:r>
    </w:p>
    <w:p>
      <w:pPr>
        <w:widowControl/>
        <w:spacing w:line="360" w:lineRule="auto"/>
        <w:ind w:firstLine="481"/>
        <w:rPr>
          <w:rFonts w:hint="eastAsia" w:ascii="仿宋" w:hAnsi="仿宋" w:eastAsia="仿宋" w:cs="仿宋"/>
          <w:color w:val="000000" w:themeColor="text1"/>
          <w:kern w:val="0"/>
          <w:sz w:val="24"/>
          <w:szCs w:val="24"/>
          <w:lang w:val="en-US" w:eastAsia="zh-CN" w:bidi="ar-SA"/>
          <w14:textFill>
            <w14:solidFill>
              <w14:schemeClr w14:val="tx1"/>
            </w14:solidFill>
          </w14:textFill>
        </w:rPr>
      </w:pPr>
      <w:r>
        <w:rPr>
          <w:rFonts w:hint="eastAsia" w:ascii="仿宋" w:hAnsi="仿宋" w:eastAsia="仿宋" w:cs="仿宋"/>
          <w:b/>
          <w:bCs/>
          <w:color w:val="000000" w:themeColor="text1"/>
          <w:kern w:val="0"/>
          <w:sz w:val="24"/>
          <w:szCs w:val="24"/>
          <w:lang w:val="en-US" w:eastAsia="zh-CN" w:bidi="ar-SA"/>
          <w14:textFill>
            <w14:solidFill>
              <w14:schemeClr w14:val="tx1"/>
            </w14:solidFill>
          </w14:textFill>
        </w:rPr>
        <w:t>需提交材料：</w:t>
      </w:r>
      <w:r>
        <w:rPr>
          <w:rFonts w:hint="eastAsia" w:ascii="仿宋" w:hAnsi="仿宋" w:eastAsia="仿宋" w:cs="仿宋"/>
          <w:color w:val="000000" w:themeColor="text1"/>
          <w:kern w:val="0"/>
          <w:sz w:val="24"/>
          <w:szCs w:val="24"/>
          <w:lang w:val="en-US" w:eastAsia="zh-CN" w:bidi="ar-SA"/>
          <w14:textFill>
            <w14:solidFill>
              <w14:schemeClr w14:val="tx1"/>
            </w14:solidFill>
          </w14:textFill>
        </w:rPr>
        <w:t>针对智慧酒店行业项目拓展方案</w:t>
      </w:r>
      <w:r>
        <w:rPr>
          <w:rFonts w:hint="eastAsia" w:ascii="仿宋" w:hAnsi="仿宋" w:eastAsia="仿宋" w:cs="仿宋"/>
          <w:color w:val="000000" w:themeColor="text1"/>
          <w:kern w:val="0"/>
          <w:sz w:val="24"/>
          <w:szCs w:val="24"/>
          <w:lang w:val="en-US" w:eastAsia="zh-CN" w:bidi="ar-SA"/>
          <w14:textFill>
            <w14:solidFill>
              <w14:schemeClr w14:val="tx1"/>
            </w14:solidFill>
          </w14:textFill>
        </w:rPr>
        <w:t>，联合拓展实施计划等相关的论证说明材料。</w:t>
      </w:r>
    </w:p>
    <w:p>
      <w:pPr>
        <w:pStyle w:val="7"/>
        <w:spacing w:before="0" w:beforeAutospacing="0" w:after="0" w:afterAutospacing="0" w:line="360" w:lineRule="auto"/>
        <w:ind w:firstLine="481"/>
        <w:rPr>
          <w:rStyle w:val="11"/>
          <w:rFonts w:ascii="仿宋" w:hAnsi="仿宋" w:eastAsia="仿宋" w:cs="仿宋"/>
          <w:b w:val="0"/>
          <w:bCs w:val="0"/>
          <w:color w:val="0C0C0C"/>
        </w:rPr>
      </w:pPr>
    </w:p>
    <w:p>
      <w:pPr>
        <w:pStyle w:val="7"/>
        <w:spacing w:before="0" w:beforeAutospacing="0" w:after="0" w:afterAutospacing="0" w:line="360" w:lineRule="auto"/>
        <w:ind w:firstLine="481"/>
        <w:rPr>
          <w:rStyle w:val="11"/>
          <w:rFonts w:ascii="仿宋" w:hAnsi="仿宋" w:eastAsia="仿宋" w:cs="仿宋"/>
          <w:b w:val="0"/>
          <w:bCs w:val="0"/>
          <w:color w:val="0C0C0C"/>
        </w:rPr>
      </w:pPr>
    </w:p>
    <w:p>
      <w:pPr>
        <w:pStyle w:val="7"/>
        <w:spacing w:before="0" w:beforeAutospacing="0" w:after="0" w:afterAutospacing="0" w:line="360" w:lineRule="auto"/>
        <w:ind w:firstLine="481"/>
        <w:rPr>
          <w:rStyle w:val="11"/>
          <w:rFonts w:ascii="仿宋" w:hAnsi="仿宋" w:eastAsia="仿宋" w:cs="仿宋"/>
          <w:b w:val="0"/>
          <w:bCs w:val="0"/>
          <w:color w:val="0C0C0C"/>
        </w:rPr>
      </w:pPr>
    </w:p>
    <w:p>
      <w:pPr>
        <w:pStyle w:val="7"/>
        <w:spacing w:before="0" w:beforeAutospacing="0" w:after="0" w:afterAutospacing="0" w:line="360" w:lineRule="auto"/>
        <w:ind w:firstLine="481"/>
        <w:rPr>
          <w:rStyle w:val="11"/>
          <w:rFonts w:ascii="仿宋" w:hAnsi="仿宋" w:eastAsia="仿宋" w:cs="仿宋"/>
          <w:b w:val="0"/>
          <w:bCs w:val="0"/>
          <w:color w:val="0C0C0C"/>
        </w:rPr>
      </w:pPr>
    </w:p>
    <w:p>
      <w:pPr>
        <w:pStyle w:val="7"/>
        <w:spacing w:before="0" w:beforeAutospacing="0" w:after="0" w:afterAutospacing="0" w:line="360" w:lineRule="auto"/>
        <w:ind w:firstLine="481"/>
        <w:rPr>
          <w:rStyle w:val="11"/>
          <w:rFonts w:ascii="仿宋" w:hAnsi="仿宋" w:eastAsia="仿宋" w:cs="仿宋"/>
          <w:b w:val="0"/>
          <w:bCs w:val="0"/>
          <w:color w:val="0C0C0C"/>
        </w:rPr>
      </w:pPr>
    </w:p>
    <w:p>
      <w:pPr>
        <w:pStyle w:val="7"/>
        <w:spacing w:before="0" w:beforeAutospacing="0" w:after="0" w:afterAutospacing="0" w:line="360" w:lineRule="auto"/>
        <w:ind w:firstLine="481"/>
        <w:rPr>
          <w:rStyle w:val="11"/>
          <w:rFonts w:ascii="仿宋" w:hAnsi="仿宋" w:eastAsia="仿宋" w:cs="仿宋"/>
          <w:b w:val="0"/>
          <w:bCs w:val="0"/>
          <w:color w:val="0C0C0C"/>
        </w:rPr>
      </w:pPr>
    </w:p>
    <w:p>
      <w:pPr>
        <w:pStyle w:val="7"/>
        <w:spacing w:before="0" w:beforeAutospacing="0" w:after="0" w:afterAutospacing="0" w:line="360" w:lineRule="auto"/>
        <w:ind w:firstLine="481"/>
        <w:rPr>
          <w:rStyle w:val="11"/>
          <w:rFonts w:ascii="仿宋" w:hAnsi="仿宋" w:eastAsia="仿宋" w:cs="仿宋"/>
          <w:b w:val="0"/>
          <w:bCs w:val="0"/>
          <w:color w:val="0C0C0C"/>
        </w:rPr>
      </w:pPr>
    </w:p>
    <w:p>
      <w:pPr>
        <w:pStyle w:val="7"/>
        <w:spacing w:before="0" w:beforeAutospacing="0" w:after="0" w:afterAutospacing="0" w:line="360" w:lineRule="auto"/>
        <w:ind w:firstLine="481"/>
        <w:rPr>
          <w:rStyle w:val="11"/>
          <w:rFonts w:ascii="仿宋" w:hAnsi="仿宋" w:eastAsia="仿宋" w:cs="仿宋"/>
          <w:b w:val="0"/>
          <w:bCs w:val="0"/>
          <w:color w:val="0C0C0C"/>
        </w:rPr>
      </w:pPr>
    </w:p>
    <w:p>
      <w:pPr>
        <w:pStyle w:val="7"/>
        <w:spacing w:before="0" w:beforeAutospacing="0" w:after="0" w:afterAutospacing="0" w:line="360" w:lineRule="auto"/>
        <w:rPr>
          <w:rStyle w:val="11"/>
          <w:rFonts w:ascii="仿宋" w:hAnsi="仿宋" w:eastAsia="仿宋" w:cs="仿宋"/>
          <w:b w:val="0"/>
          <w:bCs w:val="0"/>
          <w:color w:val="0C0C0C"/>
        </w:rPr>
      </w:pPr>
    </w:p>
    <w:p>
      <w:pPr>
        <w:rPr>
          <w:rStyle w:val="11"/>
          <w:rFonts w:hint="eastAsia" w:ascii="仿宋" w:hAnsi="仿宋" w:eastAsia="仿宋" w:cs="仿宋"/>
        </w:rPr>
      </w:pPr>
      <w:r>
        <w:rPr>
          <w:rStyle w:val="11"/>
          <w:rFonts w:hint="eastAsia" w:ascii="仿宋" w:hAnsi="仿宋" w:eastAsia="仿宋" w:cs="仿宋"/>
        </w:rPr>
        <w:br w:type="page"/>
      </w:r>
    </w:p>
    <w:p>
      <w:pPr>
        <w:pStyle w:val="7"/>
        <w:spacing w:before="0" w:beforeAutospacing="0" w:after="0" w:afterAutospacing="0" w:line="360" w:lineRule="auto"/>
        <w:rPr>
          <w:rStyle w:val="11"/>
          <w:rFonts w:ascii="仿宋" w:hAnsi="仿宋" w:eastAsia="仿宋" w:cs="仿宋"/>
        </w:rPr>
      </w:pPr>
      <w:bookmarkStart w:id="0" w:name="_GoBack"/>
      <w:bookmarkEnd w:id="0"/>
      <w:r>
        <w:rPr>
          <w:rStyle w:val="11"/>
          <w:rFonts w:hint="eastAsia" w:ascii="仿宋" w:hAnsi="仿宋" w:eastAsia="仿宋" w:cs="仿宋"/>
        </w:rPr>
        <w:t>（</w:t>
      </w:r>
      <w:r>
        <w:rPr>
          <w:rStyle w:val="11"/>
          <w:rFonts w:hint="eastAsia" w:ascii="仿宋" w:hAnsi="仿宋" w:eastAsia="仿宋" w:cs="仿宋"/>
          <w:lang w:val="en-US" w:eastAsia="zh-CN"/>
        </w:rPr>
        <w:t>六</w:t>
      </w:r>
      <w:r>
        <w:rPr>
          <w:rStyle w:val="11"/>
          <w:rFonts w:hint="eastAsia" w:ascii="仿宋" w:hAnsi="仿宋" w:eastAsia="仿宋" w:cs="仿宋"/>
        </w:rPr>
        <w:t>）场景方案</w:t>
      </w:r>
    </w:p>
    <w:p>
      <w:pPr>
        <w:pStyle w:val="7"/>
        <w:spacing w:before="0" w:beforeAutospacing="0" w:after="0" w:afterAutospacing="0" w:line="360" w:lineRule="auto"/>
        <w:ind w:firstLine="481"/>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根据应答人针对智慧酒店行业所提供的产品/平台/解决方案/服务应用（包含但不限于对智慧酒店行业的认识、整体业务的流转环节、落地支撑模式、服务定位、服务流程、进度计划、工作目标、质量控制、安全保障、分工界面、售后服务等）的质量、详细性、全面性进行评分：</w:t>
      </w:r>
    </w:p>
    <w:p>
      <w:pPr>
        <w:pStyle w:val="7"/>
        <w:spacing w:before="0" w:beforeAutospacing="0" w:after="0" w:afterAutospacing="0" w:line="360" w:lineRule="auto"/>
        <w:ind w:firstLine="481"/>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0分≤一般＜10分；10分≤良好＜20分； 20分≤优秀≤30分；</w:t>
      </w:r>
    </w:p>
    <w:p>
      <w:pPr>
        <w:pStyle w:val="7"/>
        <w:spacing w:before="0" w:beforeAutospacing="0" w:after="0" w:afterAutospacing="0" w:line="360" w:lineRule="auto"/>
        <w:ind w:firstLine="481"/>
        <w:rPr>
          <w:rFonts w:ascii="仿宋" w:hAnsi="仿宋" w:eastAsia="仿宋" w:cs="仿宋"/>
          <w:color w:val="000000" w:themeColor="text1"/>
          <w14:textFill>
            <w14:solidFill>
              <w14:schemeClr w14:val="tx1"/>
            </w14:solidFill>
          </w14:textFill>
        </w:rPr>
      </w:pPr>
      <w:r>
        <w:rPr>
          <w:rFonts w:hint="eastAsia" w:ascii="仿宋" w:hAnsi="仿宋" w:eastAsia="仿宋" w:cs="仿宋"/>
          <w:b/>
          <w:color w:val="000000" w:themeColor="text1"/>
          <w14:textFill>
            <w14:solidFill>
              <w14:schemeClr w14:val="tx1"/>
            </w14:solidFill>
          </w14:textFill>
        </w:rPr>
        <w:t>需提交材料：</w:t>
      </w:r>
      <w:r>
        <w:rPr>
          <w:rStyle w:val="11"/>
          <w:rFonts w:hint="eastAsia" w:ascii="仿宋" w:hAnsi="仿宋" w:eastAsia="仿宋" w:cs="仿宋"/>
          <w:b w:val="0"/>
          <w:bCs w:val="0"/>
          <w:color w:val="0C0C0C"/>
          <w:lang w:val="en-US" w:eastAsia="zh-CN"/>
        </w:rPr>
        <w:t>应答人需</w:t>
      </w:r>
      <w:r>
        <w:rPr>
          <w:rStyle w:val="11"/>
          <w:rFonts w:hint="eastAsia" w:ascii="仿宋" w:hAnsi="仿宋" w:eastAsia="仿宋" w:cs="仿宋"/>
          <w:b w:val="0"/>
          <w:bCs w:val="0"/>
          <w:color w:val="0C0C0C"/>
        </w:rPr>
        <w:t>提供</w:t>
      </w:r>
      <w:r>
        <w:rPr>
          <w:rStyle w:val="11"/>
          <w:rFonts w:hint="eastAsia" w:ascii="仿宋" w:hAnsi="仿宋" w:eastAsia="仿宋" w:cs="仿宋"/>
          <w:b w:val="0"/>
          <w:bCs w:val="0"/>
          <w:color w:val="auto"/>
          <w:highlight w:val="none"/>
          <w:lang w:val="en-US" w:eastAsia="zh-CN"/>
        </w:rPr>
        <w:t>智慧酒店</w:t>
      </w:r>
      <w:r>
        <w:rPr>
          <w:rStyle w:val="11"/>
          <w:rFonts w:hint="eastAsia" w:ascii="仿宋" w:hAnsi="仿宋" w:eastAsia="仿宋" w:cs="仿宋"/>
          <w:b w:val="0"/>
          <w:bCs w:val="0"/>
          <w:color w:val="0C0C0C"/>
          <w:lang w:val="en-US" w:eastAsia="zh-CN"/>
        </w:rPr>
        <w:t>场景</w:t>
      </w:r>
      <w:r>
        <w:rPr>
          <w:rStyle w:val="11"/>
          <w:rFonts w:hint="eastAsia" w:ascii="仿宋" w:hAnsi="仿宋" w:eastAsia="仿宋" w:cs="仿宋"/>
          <w:b w:val="0"/>
          <w:bCs w:val="0"/>
          <w:color w:val="0C0C0C"/>
        </w:rPr>
        <w:t>方案</w:t>
      </w:r>
      <w:r>
        <w:rPr>
          <w:rStyle w:val="11"/>
          <w:rFonts w:hint="eastAsia" w:ascii="仿宋" w:hAnsi="仿宋" w:eastAsia="仿宋" w:cs="仿宋"/>
          <w:b w:val="0"/>
          <w:bCs w:val="0"/>
          <w:color w:val="0C0C0C"/>
          <w:lang w:val="en-US" w:eastAsia="zh-CN"/>
        </w:rPr>
        <w:t>要求的相关论证说明材料</w:t>
      </w:r>
      <w:r>
        <w:rPr>
          <w:rStyle w:val="11"/>
          <w:rFonts w:hint="eastAsia" w:ascii="仿宋" w:hAnsi="仿宋" w:eastAsia="仿宋" w:cs="仿宋"/>
          <w:b w:val="0"/>
          <w:bCs w:val="0"/>
          <w:color w:val="0C0C0C"/>
          <w:lang w:eastAsia="zh-CN"/>
        </w:rPr>
        <w:t>。</w:t>
      </w:r>
    </w:p>
    <w:p>
      <w:pPr>
        <w:pStyle w:val="7"/>
        <w:spacing w:before="0" w:beforeAutospacing="0" w:after="0" w:afterAutospacing="0" w:line="360" w:lineRule="auto"/>
        <w:rPr>
          <w:rStyle w:val="11"/>
          <w:rFonts w:ascii="仿宋" w:hAnsi="仿宋" w:eastAsia="仿宋" w:cs="仿宋"/>
          <w:b w:val="0"/>
          <w:bCs w:val="0"/>
          <w:color w:val="0C0C0C"/>
        </w:rPr>
      </w:pPr>
    </w:p>
    <w:p>
      <w:pPr>
        <w:pStyle w:val="7"/>
        <w:spacing w:before="0" w:beforeAutospacing="0" w:after="0" w:afterAutospacing="0" w:line="360" w:lineRule="auto"/>
        <w:rPr>
          <w:rStyle w:val="11"/>
          <w:rFonts w:ascii="仿宋" w:hAnsi="仿宋" w:eastAsia="仿宋" w:cs="仿宋"/>
          <w:b w:val="0"/>
          <w:bCs w:val="0"/>
          <w:color w:val="0C0C0C"/>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9C7D32"/>
    <w:multiLevelType w:val="singleLevel"/>
    <w:tmpl w:val="8C9C7D32"/>
    <w:lvl w:ilvl="0" w:tentative="0">
      <w:start w:val="4"/>
      <w:numFmt w:val="chineseCounting"/>
      <w:suff w:val="nothing"/>
      <w:lvlText w:val="（%1）"/>
      <w:lvlJc w:val="left"/>
      <w:rPr>
        <w:rFonts w:hint="eastAsia"/>
      </w:rPr>
    </w:lvl>
  </w:abstractNum>
  <w:abstractNum w:abstractNumId="1">
    <w:nsid w:val="96586BB3"/>
    <w:multiLevelType w:val="singleLevel"/>
    <w:tmpl w:val="96586BB3"/>
    <w:lvl w:ilvl="0" w:tentative="0">
      <w:start w:val="2"/>
      <w:numFmt w:val="decimal"/>
      <w:suff w:val="nothing"/>
      <w:lvlText w:val="%1）"/>
      <w:lvlJc w:val="left"/>
    </w:lvl>
  </w:abstractNum>
  <w:abstractNum w:abstractNumId="2">
    <w:nsid w:val="47971F40"/>
    <w:multiLevelType w:val="multilevel"/>
    <w:tmpl w:val="47971F40"/>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0402F36"/>
    <w:rsid w:val="000A23F3"/>
    <w:rsid w:val="000E4331"/>
    <w:rsid w:val="001800F0"/>
    <w:rsid w:val="001A37F2"/>
    <w:rsid w:val="001A6881"/>
    <w:rsid w:val="002763BD"/>
    <w:rsid w:val="002B2070"/>
    <w:rsid w:val="00311F59"/>
    <w:rsid w:val="00334D22"/>
    <w:rsid w:val="003713B2"/>
    <w:rsid w:val="0038258D"/>
    <w:rsid w:val="003C30E5"/>
    <w:rsid w:val="003D3D52"/>
    <w:rsid w:val="003E5E8C"/>
    <w:rsid w:val="004F75D2"/>
    <w:rsid w:val="00557973"/>
    <w:rsid w:val="005F784F"/>
    <w:rsid w:val="00641F36"/>
    <w:rsid w:val="006D72C4"/>
    <w:rsid w:val="006F1AE1"/>
    <w:rsid w:val="007314FB"/>
    <w:rsid w:val="007764FE"/>
    <w:rsid w:val="0079790E"/>
    <w:rsid w:val="008576A7"/>
    <w:rsid w:val="008A7B29"/>
    <w:rsid w:val="009026E7"/>
    <w:rsid w:val="0095644C"/>
    <w:rsid w:val="009A0C2A"/>
    <w:rsid w:val="009B6A12"/>
    <w:rsid w:val="009C5734"/>
    <w:rsid w:val="00A917E0"/>
    <w:rsid w:val="00B7237A"/>
    <w:rsid w:val="00BC08F6"/>
    <w:rsid w:val="00BC7C6E"/>
    <w:rsid w:val="00C06722"/>
    <w:rsid w:val="00C331C9"/>
    <w:rsid w:val="00C473E4"/>
    <w:rsid w:val="00CD45F2"/>
    <w:rsid w:val="00D329DB"/>
    <w:rsid w:val="00DB1A1D"/>
    <w:rsid w:val="00E16228"/>
    <w:rsid w:val="00ED7915"/>
    <w:rsid w:val="00EF4CAD"/>
    <w:rsid w:val="00F554B0"/>
    <w:rsid w:val="00F618E7"/>
    <w:rsid w:val="00F82E21"/>
    <w:rsid w:val="00F8729A"/>
    <w:rsid w:val="00F9679C"/>
    <w:rsid w:val="01542672"/>
    <w:rsid w:val="019D5257"/>
    <w:rsid w:val="01D676D0"/>
    <w:rsid w:val="07036F12"/>
    <w:rsid w:val="0AC55E2B"/>
    <w:rsid w:val="0BA26F37"/>
    <w:rsid w:val="0C8A50B4"/>
    <w:rsid w:val="0CA4773C"/>
    <w:rsid w:val="0F781EF7"/>
    <w:rsid w:val="10C62D32"/>
    <w:rsid w:val="12D62ADF"/>
    <w:rsid w:val="150124E1"/>
    <w:rsid w:val="1B74513C"/>
    <w:rsid w:val="1C232937"/>
    <w:rsid w:val="1F6812CD"/>
    <w:rsid w:val="220A0F72"/>
    <w:rsid w:val="222A67B2"/>
    <w:rsid w:val="226633FD"/>
    <w:rsid w:val="22FF76AF"/>
    <w:rsid w:val="23932062"/>
    <w:rsid w:val="286F20AC"/>
    <w:rsid w:val="2E363B9F"/>
    <w:rsid w:val="2F5C0771"/>
    <w:rsid w:val="32E108BE"/>
    <w:rsid w:val="35DA2617"/>
    <w:rsid w:val="381E6620"/>
    <w:rsid w:val="3F1F4950"/>
    <w:rsid w:val="3FF34067"/>
    <w:rsid w:val="427231D6"/>
    <w:rsid w:val="448E3087"/>
    <w:rsid w:val="44CF6554"/>
    <w:rsid w:val="46763B93"/>
    <w:rsid w:val="46A05BCD"/>
    <w:rsid w:val="4BF24112"/>
    <w:rsid w:val="4CC15EA5"/>
    <w:rsid w:val="50402F36"/>
    <w:rsid w:val="507D0E37"/>
    <w:rsid w:val="51071C99"/>
    <w:rsid w:val="539B030F"/>
    <w:rsid w:val="56E052F3"/>
    <w:rsid w:val="576A2961"/>
    <w:rsid w:val="59B576CA"/>
    <w:rsid w:val="5A2F2D66"/>
    <w:rsid w:val="5B93006E"/>
    <w:rsid w:val="5BFF04F5"/>
    <w:rsid w:val="5D3D17DB"/>
    <w:rsid w:val="60BE4E7E"/>
    <w:rsid w:val="618F07F3"/>
    <w:rsid w:val="61D11A0B"/>
    <w:rsid w:val="6336315A"/>
    <w:rsid w:val="652242A4"/>
    <w:rsid w:val="66110370"/>
    <w:rsid w:val="6650361C"/>
    <w:rsid w:val="69923589"/>
    <w:rsid w:val="6B1A0CCC"/>
    <w:rsid w:val="6DBB32B7"/>
    <w:rsid w:val="705B4EB0"/>
    <w:rsid w:val="71364B16"/>
    <w:rsid w:val="759A32F9"/>
    <w:rsid w:val="775B1BBA"/>
    <w:rsid w:val="79956731"/>
    <w:rsid w:val="7B8562C7"/>
    <w:rsid w:val="7BDD1DA4"/>
    <w:rsid w:val="7CEF2084"/>
    <w:rsid w:val="C3FED0A4"/>
    <w:rsid w:val="DFEFB7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36"/>
    </w:rPr>
  </w:style>
  <w:style w:type="paragraph" w:styleId="3">
    <w:name w:val="heading 3"/>
    <w:basedOn w:val="1"/>
    <w:next w:val="1"/>
    <w:unhideWhenUsed/>
    <w:qFormat/>
    <w:uiPriority w:val="0"/>
    <w:pPr>
      <w:keepNext/>
      <w:keepLines/>
      <w:spacing w:before="260" w:after="260" w:line="416" w:lineRule="auto"/>
      <w:outlineLvl w:val="2"/>
    </w:pPr>
    <w:rPr>
      <w:b/>
      <w:bCs/>
      <w:sz w:val="32"/>
      <w:szCs w:val="32"/>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Indent"/>
    <w:basedOn w:val="1"/>
    <w:qFormat/>
    <w:uiPriority w:val="0"/>
    <w:pPr>
      <w:ind w:firstLine="560" w:firstLineChars="200"/>
    </w:pPr>
    <w:rPr>
      <w:rFonts w:ascii="Times New Roman" w:hAnsi="Times New Roman" w:eastAsia="宋体" w:cs="Times New Roman"/>
      <w:sz w:val="28"/>
      <w:szCs w:val="24"/>
    </w:rPr>
  </w:style>
  <w:style w:type="paragraph" w:styleId="5">
    <w:name w:val="footer"/>
    <w:basedOn w:val="1"/>
    <w:link w:val="15"/>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22"/>
    <w:rPr>
      <w:b/>
      <w:bCs/>
    </w:rPr>
  </w:style>
  <w:style w:type="paragraph" w:customStyle="1" w:styleId="12">
    <w:name w:val="bt1bt1"/>
    <w:basedOn w:val="2"/>
    <w:qFormat/>
    <w:uiPriority w:val="0"/>
    <w:pPr>
      <w:spacing w:line="240" w:lineRule="auto"/>
      <w:jc w:val="center"/>
    </w:pPr>
    <w:rPr>
      <w:rFonts w:ascii="黑体" w:hAnsi="Times New Roman" w:eastAsia="黑体" w:cs="Times New Roman"/>
      <w:b w:val="0"/>
      <w:szCs w:val="36"/>
    </w:rPr>
  </w:style>
  <w:style w:type="paragraph" w:styleId="13">
    <w:name w:val="List Paragraph"/>
    <w:basedOn w:val="1"/>
    <w:qFormat/>
    <w:uiPriority w:val="99"/>
    <w:pPr>
      <w:ind w:firstLine="420" w:firstLineChars="200"/>
    </w:pPr>
  </w:style>
  <w:style w:type="character" w:customStyle="1" w:styleId="14">
    <w:name w:val="页眉 Char"/>
    <w:basedOn w:val="10"/>
    <w:link w:val="6"/>
    <w:qFormat/>
    <w:uiPriority w:val="0"/>
    <w:rPr>
      <w:kern w:val="2"/>
      <w:sz w:val="18"/>
      <w:szCs w:val="18"/>
    </w:rPr>
  </w:style>
  <w:style w:type="character" w:customStyle="1" w:styleId="15">
    <w:name w:val="页脚 Char"/>
    <w:basedOn w:val="10"/>
    <w:link w:val="5"/>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物联网公司</Company>
  <Pages>14</Pages>
  <Words>661</Words>
  <Characters>3774</Characters>
  <Lines>31</Lines>
  <Paragraphs>8</Paragraphs>
  <TotalTime>2</TotalTime>
  <ScaleCrop>false</ScaleCrop>
  <LinksUpToDate>false</LinksUpToDate>
  <CharactersWithSpaces>4427</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2023-12-11T17:51:00Z</dcterms:created>
  <dc:creator>汤圆</dc:creator>
  <cp:lastModifiedBy>user</cp:lastModifiedBy>
  <dcterms:modified xsi:type="dcterms:W3CDTF">2024-11-08T07:04:30Z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9E007B0F812B4B258705FDD6D9AA1D7D</vt:lpwstr>
  </property>
</Properties>
</file>